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国家级中医药继续教育项目学员信息登记表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30"/>
        <w:gridCol w:w="1985"/>
        <w:gridCol w:w="1673"/>
        <w:gridCol w:w="2006"/>
      </w:tblGrid>
      <w:tr>
        <w:trPr>
          <w:trHeight w:val="525" w:hRule="atLeast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575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ind w:left="360" w:hanging="360" w:hangingChars="1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注：该表格请从国家级</w:t>
      </w:r>
      <w:r>
        <w:rPr>
          <w:rFonts w:ascii="仿宋_GB2312" w:eastAsia="仿宋_GB2312"/>
          <w:sz w:val="24"/>
          <w:szCs w:val="24"/>
        </w:rPr>
        <w:t>中医药继续教育项目管理系统</w:t>
      </w:r>
      <w:r>
        <w:rPr>
          <w:rFonts w:hint="eastAsia" w:ascii="仿宋_GB2312" w:eastAsia="仿宋_GB2312"/>
          <w:sz w:val="24"/>
          <w:szCs w:val="24"/>
        </w:rPr>
        <w:t>（网址</w:t>
      </w:r>
      <w:r>
        <w:rPr>
          <w:rFonts w:ascii="仿宋_GB2312" w:eastAsia="仿宋_GB2312"/>
          <w:sz w:val="24"/>
          <w:szCs w:val="24"/>
        </w:rPr>
        <w:t>：http://zyjjgl.org.cn</w:t>
      </w:r>
      <w:r>
        <w:rPr>
          <w:rFonts w:hint="eastAsia" w:ascii="仿宋_GB2312" w:eastAsia="仿宋_GB2312"/>
          <w:sz w:val="24"/>
          <w:szCs w:val="24"/>
        </w:rPr>
        <w:t>）中下载并上传。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CJK JP Bold">
    <w:altName w:val="冬青黑体简体中文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-简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B026E"/>
    <w:rsid w:val="B7B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2022-02-18T18:11:00Z</dcterms:created>
  <dc:creator>king</dc:creator>
  <cp:lastModifiedBy>king</cp:lastModifiedBy>
  <dcterms:modified xsi:type="dcterms:W3CDTF">2022-02-18T18:11:51Z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