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76" w:rsidRPr="00A622D7" w:rsidRDefault="00613776" w:rsidP="001D11DA">
      <w:pPr>
        <w:spacing w:beforeLines="50" w:before="156" w:afterLines="150" w:after="468" w:line="520" w:lineRule="exact"/>
        <w:jc w:val="center"/>
        <w:rPr>
          <w:rFonts w:ascii="小标宋" w:eastAsia="小标宋" w:cs="小标宋"/>
          <w:color w:val="000000"/>
          <w:sz w:val="44"/>
          <w:szCs w:val="44"/>
        </w:rPr>
      </w:pPr>
      <w:r w:rsidRPr="00A622D7">
        <w:rPr>
          <w:rFonts w:ascii="小标宋" w:eastAsia="小标宋" w:cs="小标宋" w:hint="eastAsia"/>
          <w:color w:val="000000"/>
          <w:sz w:val="44"/>
          <w:szCs w:val="44"/>
        </w:rPr>
        <w:t>中国针灸学会</w:t>
      </w:r>
      <w:r w:rsidR="00FC33B6" w:rsidRPr="00FC33B6">
        <w:rPr>
          <w:rFonts w:ascii="小标宋" w:eastAsia="小标宋" w:cs="小标宋" w:hint="eastAsia"/>
          <w:color w:val="000000"/>
          <w:sz w:val="44"/>
          <w:szCs w:val="44"/>
        </w:rPr>
        <w:t>青年人才托举工程工作方案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第一章  总  则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第一条  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为进一步规范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中国针灸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学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会获</w:t>
      </w:r>
      <w:r w:rsidR="00461B9C">
        <w:rPr>
          <w:rFonts w:ascii="仿宋_GB2312" w:eastAsia="仿宋_GB2312" w:hAnsi="Calibri" w:hint="eastAsia"/>
          <w:color w:val="000000"/>
          <w:sz w:val="32"/>
          <w:szCs w:val="32"/>
        </w:rPr>
        <w:t>立项的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《</w:t>
      </w:r>
      <w:r w:rsidRPr="00A622D7">
        <w:rPr>
          <w:rFonts w:ascii="仿宋_GB2312" w:eastAsia="仿宋_GB2312" w:hAnsi="Calibri"/>
          <w:color w:val="000000"/>
          <w:sz w:val="32"/>
          <w:szCs w:val="32"/>
        </w:rPr>
        <w:t>中国科协青年人才托举工程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》</w:t>
      </w:r>
      <w:r w:rsidR="00461B9C">
        <w:rPr>
          <w:rFonts w:ascii="仿宋_GB2312" w:eastAsia="仿宋_GB2312" w:hAnsi="Calibri" w:hint="eastAsia"/>
          <w:color w:val="000000"/>
          <w:sz w:val="32"/>
          <w:szCs w:val="32"/>
        </w:rPr>
        <w:t>项目实施工作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，探索创新针灸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领域青年科技人才选拔培养机制，发现和扶持有望成为未来</w:t>
      </w:r>
      <w:r w:rsidR="00490D12">
        <w:rPr>
          <w:rFonts w:ascii="仿宋_GB2312" w:eastAsia="仿宋_GB2312" w:hAnsi="仿宋" w:hint="eastAsia"/>
          <w:color w:val="000000"/>
          <w:sz w:val="32"/>
          <w:szCs w:val="32"/>
        </w:rPr>
        <w:t>针灸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领军人物的优秀青年人才</w:t>
      </w:r>
      <w:r w:rsidRPr="00A622D7">
        <w:rPr>
          <w:rFonts w:ascii="仿宋_GB2312" w:eastAsia="仿宋_GB2312" w:hAnsi="仿宋" w:hint="eastAsia"/>
          <w:sz w:val="32"/>
          <w:szCs w:val="32"/>
        </w:rPr>
        <w:t>，特制定本</w:t>
      </w:r>
      <w:r w:rsidR="00490D12">
        <w:rPr>
          <w:rFonts w:ascii="仿宋_GB2312" w:eastAsia="仿宋_GB2312" w:hAnsi="仿宋" w:hint="eastAsia"/>
          <w:sz w:val="32"/>
          <w:szCs w:val="32"/>
        </w:rPr>
        <w:t>工作方案</w:t>
      </w:r>
      <w:r w:rsidRPr="00A622D7">
        <w:rPr>
          <w:rFonts w:ascii="仿宋_GB2312" w:eastAsia="仿宋_GB2312" w:hAnsi="仿宋" w:hint="eastAsia"/>
          <w:sz w:val="32"/>
          <w:szCs w:val="32"/>
        </w:rPr>
        <w:t>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第二条</w:t>
      </w:r>
      <w:r w:rsidR="00C05F87">
        <w:rPr>
          <w:rFonts w:ascii="仿宋_GB2312" w:eastAsia="仿宋_GB2312" w:hAnsi="Calibri" w:hint="eastAsia"/>
          <w:color w:val="000000"/>
          <w:sz w:val="32"/>
          <w:szCs w:val="32"/>
        </w:rPr>
        <w:t>青年人才托举工程拟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对</w:t>
      </w:r>
      <w:r w:rsidR="00BF6683">
        <w:rPr>
          <w:rFonts w:ascii="仿宋_GB2312" w:eastAsia="仿宋_GB2312" w:hAnsi="Calibri" w:hint="eastAsia"/>
          <w:color w:val="000000"/>
          <w:sz w:val="32"/>
          <w:szCs w:val="32"/>
        </w:rPr>
        <w:t>选拔出来的</w:t>
      </w:r>
      <w:r w:rsidR="00AC691B">
        <w:rPr>
          <w:rFonts w:ascii="仿宋_GB2312" w:eastAsia="仿宋_GB2312" w:hAnsi="Calibri" w:hint="eastAsia"/>
          <w:color w:val="000000"/>
          <w:sz w:val="32"/>
          <w:szCs w:val="32"/>
        </w:rPr>
        <w:t>扶持</w:t>
      </w:r>
      <w:r w:rsidR="00BF6683">
        <w:rPr>
          <w:rFonts w:ascii="仿宋_GB2312" w:eastAsia="仿宋_GB2312" w:hAnsi="Calibri" w:hint="eastAsia"/>
          <w:color w:val="000000"/>
          <w:sz w:val="32"/>
          <w:szCs w:val="32"/>
        </w:rPr>
        <w:t>人才（</w:t>
      </w:r>
      <w:r w:rsidR="00BF6683" w:rsidRPr="00A622D7">
        <w:rPr>
          <w:rFonts w:ascii="仿宋_GB2312" w:eastAsia="仿宋_GB2312" w:hAnsi="Calibri" w:hint="eastAsia"/>
          <w:color w:val="000000"/>
          <w:sz w:val="32"/>
          <w:szCs w:val="32"/>
        </w:rPr>
        <w:t>34岁以下</w:t>
      </w:r>
      <w:r w:rsidR="00AC691B">
        <w:rPr>
          <w:rFonts w:ascii="仿宋_GB2312" w:eastAsia="仿宋_GB2312" w:hAnsi="Calibri" w:hint="eastAsia"/>
          <w:color w:val="000000"/>
          <w:sz w:val="32"/>
          <w:szCs w:val="32"/>
        </w:rPr>
        <w:t>，</w:t>
      </w:r>
      <w:r w:rsidR="00AC691B" w:rsidRPr="005A7A3B">
        <w:rPr>
          <w:rFonts w:ascii="仿宋_GB2312" w:eastAsia="仿宋_GB2312" w:hAnsi="仿宋" w:cs="仿宋_GB2312" w:hint="eastAsia"/>
          <w:color w:val="000000"/>
          <w:sz w:val="32"/>
          <w:szCs w:val="32"/>
        </w:rPr>
        <w:t>按申报年6月30日实足年龄计算</w:t>
      </w:r>
      <w:r w:rsidR="00BF6683">
        <w:rPr>
          <w:rFonts w:ascii="仿宋_GB2312" w:eastAsia="仿宋_GB2312" w:hAnsi="Calibri" w:hint="eastAsia"/>
          <w:color w:val="000000"/>
          <w:sz w:val="32"/>
          <w:szCs w:val="32"/>
        </w:rPr>
        <w:t>）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进行</w:t>
      </w:r>
      <w:r w:rsidR="008A121D">
        <w:rPr>
          <w:rFonts w:ascii="仿宋_GB2312" w:eastAsia="仿宋_GB2312" w:hAnsi="仿宋" w:hint="eastAsia"/>
          <w:color w:val="000000"/>
          <w:sz w:val="32"/>
          <w:szCs w:val="32"/>
        </w:rPr>
        <w:t>每年15万元，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连续3年稳定的资助培养</w:t>
      </w:r>
      <w:r w:rsidR="008A121D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第二章  职责与分工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第三条  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中国针灸学会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成立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青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年人才托举工程领导小组，一般为9人，由中国针灸学会的会长、副会长、常务理事兼任，中国针灸学会会长担任领导小组组长，对《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中国科协青年人才托举工程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 w:rsidRPr="00A622D7">
        <w:rPr>
          <w:rFonts w:ascii="仿宋_GB2312" w:eastAsia="仿宋_GB2312" w:hAnsi="仿宋" w:hint="eastAsia"/>
          <w:sz w:val="32"/>
          <w:szCs w:val="32"/>
        </w:rPr>
        <w:t>项目负全部责任。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A622D7">
        <w:rPr>
          <w:rFonts w:ascii="仿宋_GB2312" w:eastAsia="仿宋_GB2312" w:hAnsi="仿宋" w:hint="eastAsia"/>
          <w:sz w:val="32"/>
          <w:szCs w:val="32"/>
        </w:rPr>
        <w:t xml:space="preserve">  中国针灸学会学会秘书处办公室负责本项目</w:t>
      </w:r>
      <w:r w:rsidR="002B0B95">
        <w:rPr>
          <w:rFonts w:ascii="仿宋_GB2312" w:eastAsia="仿宋_GB2312" w:hAnsi="仿宋" w:hint="eastAsia"/>
          <w:sz w:val="32"/>
          <w:szCs w:val="32"/>
        </w:rPr>
        <w:t>实施的</w:t>
      </w:r>
      <w:r w:rsidRPr="00A622D7">
        <w:rPr>
          <w:rFonts w:ascii="仿宋_GB2312" w:eastAsia="仿宋_GB2312" w:hAnsi="仿宋" w:hint="eastAsia"/>
          <w:sz w:val="32"/>
          <w:szCs w:val="32"/>
        </w:rPr>
        <w:t>组织、管理和督导，并负责与</w:t>
      </w:r>
      <w:r w:rsidR="002B0B95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、导师、青委会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及</w:t>
      </w:r>
      <w:r w:rsidR="002B0B95">
        <w:rPr>
          <w:rFonts w:ascii="仿宋_GB2312" w:eastAsia="仿宋_GB2312" w:hAnsi="Calibri" w:hint="eastAsia"/>
          <w:color w:val="000000"/>
          <w:sz w:val="32"/>
          <w:szCs w:val="32"/>
        </w:rPr>
        <w:t>扶持人才所在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工作单位等进行沟通联络，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并定时向常务理事会汇报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项目进展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情况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，保证项</w:t>
      </w:r>
      <w:r w:rsidRPr="00A622D7">
        <w:rPr>
          <w:rFonts w:ascii="仿宋_GB2312" w:eastAsia="仿宋_GB2312" w:hAnsi="仿宋" w:hint="eastAsia"/>
          <w:sz w:val="32"/>
          <w:szCs w:val="32"/>
        </w:rPr>
        <w:t>目顺利进展。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Pr="00A622D7">
        <w:rPr>
          <w:rFonts w:ascii="仿宋_GB2312" w:eastAsia="仿宋_GB2312" w:hAnsi="仿宋" w:hint="eastAsia"/>
          <w:sz w:val="32"/>
          <w:szCs w:val="32"/>
        </w:rPr>
        <w:t xml:space="preserve">  中国针灸学会青年委员会</w:t>
      </w:r>
      <w:r w:rsidR="002B0B95">
        <w:rPr>
          <w:rFonts w:ascii="仿宋_GB2312" w:eastAsia="仿宋_GB2312" w:hAnsi="仿宋" w:hint="eastAsia"/>
          <w:sz w:val="32"/>
          <w:szCs w:val="32"/>
        </w:rPr>
        <w:t>（青委会）</w:t>
      </w:r>
      <w:r w:rsidRPr="00A622D7">
        <w:rPr>
          <w:rFonts w:ascii="仿宋_GB2312" w:eastAsia="仿宋_GB2312" w:hAnsi="仿宋" w:hint="eastAsia"/>
          <w:sz w:val="32"/>
          <w:szCs w:val="32"/>
        </w:rPr>
        <w:t>为本项目的执行主体，负责建立本项目的日常工作机制，策划、启动、过程管理和总结。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第六条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中国针灸学会青年人才托举工程同行专家评议组，一般不少于</w:t>
      </w:r>
      <w:r w:rsidR="0058320C" w:rsidRPr="00A622D7">
        <w:rPr>
          <w:rFonts w:ascii="仿宋_GB2312" w:eastAsia="仿宋_GB2312" w:hAnsi="Calibri" w:hint="eastAsia"/>
          <w:color w:val="000000"/>
          <w:sz w:val="32"/>
          <w:szCs w:val="32"/>
        </w:rPr>
        <w:t>20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人，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由针灸学科及相关领域内权威专家兼任，包括院士和国家级人才计划入选者，负责对《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中国科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lastRenderedPageBreak/>
        <w:t>协青年人才托举工程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 w:rsidRPr="00A622D7">
        <w:rPr>
          <w:rFonts w:ascii="仿宋_GB2312" w:eastAsia="仿宋_GB2312" w:hAnsi="仿宋" w:hint="eastAsia"/>
          <w:sz w:val="32"/>
          <w:szCs w:val="32"/>
        </w:rPr>
        <w:t>项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目候选人的申报材料进行函审和现场评审。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第三章  申报与立项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第七条</w:t>
      </w:r>
      <w:r w:rsidRPr="00A622D7">
        <w:rPr>
          <w:rFonts w:ascii="仿宋_GB2312" w:eastAsia="仿宋_GB2312" w:hint="eastAsia"/>
          <w:sz w:val="32"/>
          <w:szCs w:val="32"/>
        </w:rPr>
        <w:t>候选人申报条件：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1、中国针灸学会个人会员；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岁以下；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3、拥护中国共产党的领导，热爱祖国，具有创新、求实、协作、奉献的科学精神和优秀的学风道德；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4、具有坚实的理论基础、较强的创新能力、良好的科研潜质；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5、热爱并致力投身于针灸事业；具有独立开展相关领域研究的能力和基本条件；具有明确的研究目标、清晰的研究思路和研究计划，勇于开拓的创新精神；对“托举”具有现实需求，并具备可预期的科研潜力；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6、未曾入选本项目或其他国家级人才计划（包括中组部青年千人计划、基金委优秀青年基金、国家杰出青年基金、科技部领军人才计划、拔尖人才计划、中科院百人计划以及教育部“长江学者”计划等）；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第八条  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候选人推荐方式：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84032E"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推荐：各省、自治区、直辖市及计划单列市针灸学会</w:t>
      </w:r>
      <w:r w:rsidR="0047097C">
        <w:rPr>
          <w:rFonts w:ascii="仿宋_GB2312" w:eastAsia="仿宋_GB2312" w:hAnsi="仿宋" w:hint="eastAsia"/>
          <w:color w:val="000000"/>
          <w:sz w:val="32"/>
          <w:szCs w:val="32"/>
        </w:rPr>
        <w:t>或中国针灸学会</w:t>
      </w:r>
      <w:r w:rsidR="008B1F3A">
        <w:rPr>
          <w:rFonts w:ascii="仿宋_GB2312" w:eastAsia="仿宋_GB2312" w:hAnsi="仿宋" w:hint="eastAsia"/>
          <w:color w:val="000000"/>
          <w:sz w:val="32"/>
          <w:szCs w:val="32"/>
        </w:rPr>
        <w:t>所属分支机构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2、个人自荐：自荐材料需陈述自己的简历，科研思路，计划开展的</w:t>
      </w:r>
      <w:r w:rsidR="00333EE5">
        <w:rPr>
          <w:rFonts w:ascii="仿宋_GB2312" w:eastAsia="仿宋_GB2312" w:hAnsi="仿宋" w:hint="eastAsia"/>
          <w:color w:val="000000"/>
          <w:sz w:val="32"/>
          <w:szCs w:val="32"/>
        </w:rPr>
        <w:t>培养方案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，希望达到的</w:t>
      </w:r>
      <w:r w:rsidR="00333EE5">
        <w:rPr>
          <w:rFonts w:ascii="仿宋_GB2312" w:eastAsia="仿宋_GB2312" w:hAnsi="仿宋" w:hint="eastAsia"/>
          <w:color w:val="000000"/>
          <w:sz w:val="32"/>
          <w:szCs w:val="32"/>
        </w:rPr>
        <w:t>目标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，无学位和职称要求；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3、同行专家</w:t>
      </w:r>
      <w:r w:rsidR="0047097C" w:rsidRPr="00A622D7"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：同行专家</w:t>
      </w:r>
      <w:r w:rsidR="00C65582" w:rsidRPr="00C65582">
        <w:rPr>
          <w:rFonts w:ascii="仿宋_GB2312" w:eastAsia="仿宋_GB2312" w:hAnsi="仿宋" w:hint="eastAsia"/>
          <w:color w:val="000000"/>
          <w:sz w:val="32"/>
          <w:szCs w:val="32"/>
        </w:rPr>
        <w:t>（正高以上职称）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须填写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推荐意见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并</w:t>
      </w:r>
      <w:r w:rsidRPr="00A622D7">
        <w:rPr>
          <w:rFonts w:ascii="仿宋_GB2312" w:eastAsia="仿宋_GB2312" w:hAnsi="仿宋"/>
          <w:color w:val="000000"/>
          <w:sz w:val="32"/>
          <w:szCs w:val="32"/>
        </w:rPr>
        <w:t>签名；</w:t>
      </w:r>
    </w:p>
    <w:p w:rsidR="00613776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4、总会直接推荐：</w:t>
      </w:r>
      <w:r w:rsidR="00C65582" w:rsidRPr="00C65582">
        <w:rPr>
          <w:rFonts w:ascii="仿宋_GB2312" w:eastAsia="仿宋_GB2312" w:hAnsi="仿宋" w:hint="eastAsia"/>
          <w:color w:val="000000"/>
          <w:sz w:val="32"/>
          <w:szCs w:val="32"/>
        </w:rPr>
        <w:t>入选《中国针灸学会青年科技人才</w:t>
      </w:r>
      <w:r w:rsidR="00C65582" w:rsidRPr="00C6558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库》的青年人才，</w:t>
      </w:r>
      <w:r w:rsidR="00C65582">
        <w:rPr>
          <w:rFonts w:ascii="仿宋_GB2312" w:eastAsia="仿宋_GB2312" w:hAnsi="仿宋" w:hint="eastAsia"/>
          <w:color w:val="000000"/>
          <w:sz w:val="32"/>
          <w:szCs w:val="32"/>
        </w:rPr>
        <w:t>以及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依托学会举办的论坛、学术沙龙等活动，挖掘在学术交流活动中涌现出来的优秀人才，由总会直接推荐。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第九条 </w:t>
      </w:r>
      <w:r w:rsidRPr="00A622D7">
        <w:rPr>
          <w:rFonts w:ascii="仿宋_GB2312" w:eastAsia="仿宋_GB2312" w:hAnsi="仿宋" w:hint="eastAsia"/>
          <w:sz w:val="32"/>
          <w:szCs w:val="32"/>
        </w:rPr>
        <w:t xml:space="preserve"> 候选人评审：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1、函审：根据候选人的申报材料及科研方向分为临床组和基础组，每组至少邀请同行专家评议组7名专家进行函审，每组按托举名额1:</w:t>
      </w:r>
      <w:r w:rsidR="008B1F3A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的比例筛选出候选人进行现场</w:t>
      </w:r>
      <w:r w:rsidR="00CC6A87">
        <w:rPr>
          <w:rFonts w:ascii="仿宋_GB2312" w:eastAsia="仿宋_GB2312" w:hAnsi="仿宋" w:hint="eastAsia"/>
          <w:color w:val="000000"/>
          <w:sz w:val="32"/>
          <w:szCs w:val="32"/>
        </w:rPr>
        <w:t>评审</w:t>
      </w:r>
      <w:r w:rsidRPr="00A622D7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13776" w:rsidRPr="00A622D7" w:rsidRDefault="00613776" w:rsidP="00A622D7">
      <w:pPr>
        <w:spacing w:line="52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2、现场评审</w:t>
      </w:r>
      <w:r w:rsidR="00CC6A87">
        <w:rPr>
          <w:rFonts w:ascii="仿宋_GB2312" w:eastAsia="仿宋_GB2312" w:hAnsi="仿宋" w:hint="eastAsia"/>
          <w:sz w:val="32"/>
          <w:szCs w:val="32"/>
        </w:rPr>
        <w:t>：</w:t>
      </w:r>
      <w:r w:rsidRPr="00A622D7">
        <w:rPr>
          <w:rFonts w:ascii="仿宋_GB2312" w:eastAsia="仿宋_GB2312" w:hAnsi="仿宋" w:hint="eastAsia"/>
          <w:bCs/>
          <w:sz w:val="32"/>
          <w:szCs w:val="32"/>
        </w:rPr>
        <w:t>组织同行专家</w:t>
      </w:r>
      <w:r w:rsidR="008B1F3A">
        <w:rPr>
          <w:rFonts w:ascii="仿宋_GB2312" w:eastAsia="仿宋_GB2312" w:hAnsi="仿宋" w:hint="eastAsia"/>
          <w:bCs/>
          <w:sz w:val="32"/>
          <w:szCs w:val="32"/>
        </w:rPr>
        <w:t>15</w:t>
      </w:r>
      <w:r w:rsidRPr="00A622D7">
        <w:rPr>
          <w:rFonts w:ascii="仿宋_GB2312" w:eastAsia="仿宋_GB2312" w:hAnsi="仿宋" w:hint="eastAsia"/>
          <w:bCs/>
          <w:sz w:val="32"/>
          <w:szCs w:val="32"/>
        </w:rPr>
        <w:t>名</w:t>
      </w:r>
      <w:r w:rsidR="008B1F3A">
        <w:rPr>
          <w:rFonts w:ascii="仿宋_GB2312" w:eastAsia="仿宋_GB2312" w:hAnsi="仿宋" w:hint="eastAsia"/>
          <w:bCs/>
          <w:sz w:val="32"/>
          <w:szCs w:val="32"/>
        </w:rPr>
        <w:t>左右</w:t>
      </w:r>
      <w:r w:rsidRPr="00A622D7">
        <w:rPr>
          <w:rFonts w:ascii="仿宋_GB2312" w:eastAsia="仿宋_GB2312" w:hAnsi="仿宋" w:hint="eastAsia"/>
          <w:bCs/>
          <w:sz w:val="32"/>
          <w:szCs w:val="32"/>
        </w:rPr>
        <w:t>进行现场答辩评审，为保证公平、公正，答辩会后进行现场投票，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得票超过半数</w:t>
      </w:r>
      <w:r w:rsidR="00AF2991" w:rsidRPr="00A622D7">
        <w:rPr>
          <w:rFonts w:ascii="仿宋_GB2312" w:eastAsia="仿宋_GB2312" w:hAnsi="Calibri" w:hint="eastAsia"/>
          <w:color w:val="000000"/>
          <w:sz w:val="32"/>
          <w:szCs w:val="32"/>
        </w:rPr>
        <w:t>以上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方可获得支持。</w:t>
      </w:r>
    </w:p>
    <w:p w:rsidR="00613776" w:rsidRPr="00A622D7" w:rsidRDefault="00613776" w:rsidP="00A622D7">
      <w:pPr>
        <w:spacing w:line="520" w:lineRule="exact"/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3、回避</w:t>
      </w:r>
      <w:r w:rsidR="00442F0C">
        <w:rPr>
          <w:rFonts w:ascii="仿宋_GB2312" w:eastAsia="仿宋_GB2312" w:hAnsi="Calibri" w:hint="eastAsia"/>
          <w:color w:val="000000"/>
          <w:sz w:val="32"/>
          <w:szCs w:val="32"/>
        </w:rPr>
        <w:t>原则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：候选人的直系亲属、主要旁系亲属、</w:t>
      </w:r>
      <w:r w:rsidR="009D7D8A">
        <w:rPr>
          <w:rFonts w:ascii="仿宋_GB2312" w:eastAsia="仿宋_GB2312" w:hAnsi="Calibri" w:hint="eastAsia"/>
          <w:color w:val="000000"/>
          <w:sz w:val="32"/>
          <w:szCs w:val="32"/>
        </w:rPr>
        <w:t>导师、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同一</w:t>
      </w:r>
      <w:r w:rsidR="003C7731">
        <w:rPr>
          <w:rFonts w:ascii="仿宋_GB2312" w:eastAsia="仿宋_GB2312" w:hAnsi="Calibri" w:hint="eastAsia"/>
          <w:color w:val="000000"/>
          <w:sz w:val="32"/>
          <w:szCs w:val="32"/>
        </w:rPr>
        <w:t>法人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单位、同一课题组成员在评审时采取回避。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4、公示：</w:t>
      </w:r>
      <w:r w:rsidRPr="00A622D7">
        <w:rPr>
          <w:rFonts w:ascii="仿宋_GB2312" w:eastAsia="仿宋_GB2312" w:hAnsi="仿宋" w:hint="eastAsia"/>
          <w:bCs/>
          <w:sz w:val="32"/>
          <w:szCs w:val="32"/>
        </w:rPr>
        <w:t>候选人名单将在中国针灸学会官方网站、官方</w:t>
      </w:r>
      <w:proofErr w:type="gramStart"/>
      <w:r w:rsidRPr="00A622D7">
        <w:rPr>
          <w:rFonts w:ascii="仿宋_GB2312" w:eastAsia="仿宋_GB2312" w:hAnsi="仿宋" w:hint="eastAsia"/>
          <w:bCs/>
          <w:sz w:val="32"/>
          <w:szCs w:val="32"/>
        </w:rPr>
        <w:t>微信平台</w:t>
      </w:r>
      <w:proofErr w:type="gramEnd"/>
      <w:r w:rsidRPr="00A622D7">
        <w:rPr>
          <w:rFonts w:ascii="仿宋_GB2312" w:eastAsia="仿宋_GB2312" w:hAnsi="仿宋" w:hint="eastAsia"/>
          <w:bCs/>
          <w:sz w:val="32"/>
          <w:szCs w:val="32"/>
        </w:rPr>
        <w:t>公示5个工作日，对公示无异议的候选人报中国科协予以正式立项。</w:t>
      </w:r>
    </w:p>
    <w:p w:rsidR="00613776" w:rsidRPr="00A622D7" w:rsidRDefault="00613776" w:rsidP="008B1F3A">
      <w:pPr>
        <w:pStyle w:val="a5"/>
        <w:spacing w:line="52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第十条  </w:t>
      </w:r>
      <w:r w:rsidRPr="00A622D7">
        <w:rPr>
          <w:rFonts w:ascii="仿宋_GB2312" w:eastAsia="仿宋_GB2312" w:hAnsi="仿宋" w:hint="eastAsia"/>
          <w:sz w:val="32"/>
          <w:szCs w:val="32"/>
        </w:rPr>
        <w:t>立项：</w:t>
      </w:r>
    </w:p>
    <w:p w:rsidR="00613776" w:rsidRPr="00A622D7" w:rsidRDefault="00613776" w:rsidP="00613776">
      <w:pPr>
        <w:pStyle w:val="a5"/>
        <w:spacing w:line="360" w:lineRule="auto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与</w:t>
      </w:r>
      <w:r w:rsidR="00603F4D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及其所在单位、导师签署</w:t>
      </w:r>
      <w:r w:rsidR="00603F4D">
        <w:rPr>
          <w:rFonts w:ascii="仿宋_GB2312" w:eastAsia="仿宋_GB2312" w:hAnsi="仿宋" w:hint="eastAsia"/>
          <w:sz w:val="32"/>
          <w:szCs w:val="32"/>
        </w:rPr>
        <w:t>《中国科协青年人才</w:t>
      </w:r>
      <w:r w:rsidR="00603F4D" w:rsidRPr="00A622D7">
        <w:rPr>
          <w:rFonts w:ascii="仿宋_GB2312" w:eastAsia="仿宋_GB2312" w:hAnsi="仿宋" w:hint="eastAsia"/>
          <w:sz w:val="32"/>
          <w:szCs w:val="32"/>
        </w:rPr>
        <w:t>托举</w:t>
      </w:r>
      <w:r w:rsidR="00603F4D">
        <w:rPr>
          <w:rFonts w:ascii="仿宋_GB2312" w:eastAsia="仿宋_GB2312" w:hAnsi="仿宋" w:hint="eastAsia"/>
          <w:sz w:val="32"/>
          <w:szCs w:val="32"/>
        </w:rPr>
        <w:t>工程</w:t>
      </w:r>
      <w:r w:rsidR="00603F4D" w:rsidRPr="00A622D7">
        <w:rPr>
          <w:rFonts w:ascii="仿宋_GB2312" w:eastAsia="仿宋_GB2312" w:hAnsi="仿宋" w:hint="eastAsia"/>
          <w:sz w:val="32"/>
          <w:szCs w:val="32"/>
        </w:rPr>
        <w:t>项目</w:t>
      </w:r>
      <w:r w:rsidR="00603F4D">
        <w:rPr>
          <w:rFonts w:ascii="仿宋_GB2312" w:eastAsia="仿宋_GB2312" w:hAnsi="仿宋" w:hint="eastAsia"/>
          <w:sz w:val="32"/>
          <w:szCs w:val="32"/>
        </w:rPr>
        <w:t>扶持人才</w:t>
      </w:r>
      <w:r w:rsidR="00603F4D" w:rsidRPr="00A622D7">
        <w:rPr>
          <w:rFonts w:ascii="仿宋_GB2312" w:eastAsia="仿宋_GB2312" w:hAnsi="仿宋" w:hint="eastAsia"/>
          <w:sz w:val="32"/>
          <w:szCs w:val="32"/>
        </w:rPr>
        <w:t>合同书</w:t>
      </w:r>
      <w:r w:rsidR="00603F4D">
        <w:rPr>
          <w:rFonts w:ascii="仿宋_GB2312" w:eastAsia="仿宋_GB2312" w:hAnsi="仿宋" w:hint="eastAsia"/>
          <w:sz w:val="32"/>
          <w:szCs w:val="32"/>
        </w:rPr>
        <w:t>》</w:t>
      </w:r>
      <w:r w:rsidRPr="00A622D7">
        <w:rPr>
          <w:rFonts w:ascii="仿宋_GB2312" w:eastAsia="仿宋_GB2312" w:hAnsi="仿宋" w:hint="eastAsia"/>
          <w:sz w:val="32"/>
          <w:szCs w:val="32"/>
        </w:rPr>
        <w:t>，明</w:t>
      </w:r>
      <w:r w:rsidRPr="00A622D7">
        <w:rPr>
          <w:rFonts w:ascii="仿宋_GB2312" w:eastAsia="仿宋_GB2312" w:cstheme="minorBidi" w:hint="eastAsia"/>
          <w:color w:val="000000"/>
          <w:sz w:val="32"/>
          <w:szCs w:val="32"/>
        </w:rPr>
        <w:t>确</w:t>
      </w:r>
      <w:r w:rsidR="00AF2991" w:rsidRPr="00A622D7">
        <w:rPr>
          <w:rFonts w:ascii="仿宋_GB2312" w:eastAsia="仿宋_GB2312" w:cstheme="minorBidi" w:hint="eastAsia"/>
          <w:color w:val="000000"/>
          <w:sz w:val="32"/>
          <w:szCs w:val="32"/>
        </w:rPr>
        <w:t>培养目标和</w:t>
      </w:r>
      <w:r w:rsidRPr="00A622D7">
        <w:rPr>
          <w:rFonts w:ascii="仿宋_GB2312" w:eastAsia="仿宋_GB2312" w:cstheme="minorBidi" w:hint="eastAsia"/>
          <w:color w:val="000000"/>
          <w:sz w:val="32"/>
          <w:szCs w:val="32"/>
        </w:rPr>
        <w:t>任务。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第四章  实施与监管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Calibri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第十一条  </w:t>
      </w:r>
      <w:r w:rsidRPr="00A622D7">
        <w:rPr>
          <w:rFonts w:ascii="仿宋_GB2312" w:eastAsia="仿宋_GB2312" w:hAnsi="仿宋" w:hint="eastAsia"/>
          <w:sz w:val="32"/>
          <w:szCs w:val="32"/>
        </w:rPr>
        <w:t>中国针灸学会</w:t>
      </w:r>
      <w:r w:rsidRPr="00A622D7">
        <w:rPr>
          <w:rFonts w:ascii="仿宋_GB2312" w:eastAsia="仿宋_GB2312" w:hint="eastAsia"/>
          <w:sz w:val="32"/>
          <w:szCs w:val="32"/>
        </w:rPr>
        <w:t>主要任务：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22D7">
        <w:rPr>
          <w:rFonts w:ascii="仿宋_GB2312" w:eastAsia="仿宋_GB2312" w:hint="eastAsia"/>
          <w:sz w:val="32"/>
          <w:szCs w:val="32"/>
        </w:rPr>
        <w:t>1、</w:t>
      </w:r>
      <w:r w:rsidRPr="00A622D7">
        <w:rPr>
          <w:rFonts w:ascii="仿宋_GB2312" w:eastAsia="仿宋_GB2312" w:hAnsi="仿宋" w:hint="eastAsia"/>
          <w:sz w:val="32"/>
          <w:szCs w:val="32"/>
        </w:rPr>
        <w:t>协助制定培养计划</w:t>
      </w:r>
      <w:r w:rsidRPr="00A622D7">
        <w:rPr>
          <w:rFonts w:ascii="仿宋_GB2312" w:eastAsia="仿宋_GB2312" w:hint="eastAsia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int="eastAsia"/>
          <w:sz w:val="32"/>
          <w:szCs w:val="32"/>
        </w:rPr>
        <w:t>2、</w:t>
      </w:r>
      <w:r w:rsidRPr="00A622D7">
        <w:rPr>
          <w:rFonts w:ascii="仿宋_GB2312" w:eastAsia="仿宋_GB2312" w:hAnsi="仿宋" w:hint="eastAsia"/>
          <w:sz w:val="32"/>
          <w:szCs w:val="32"/>
        </w:rPr>
        <w:t>为</w:t>
      </w:r>
      <w:r w:rsidR="00234AD0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推荐培养导师；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3、为</w:t>
      </w:r>
      <w:r w:rsidR="00234AD0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搭建培养平台</w:t>
      </w:r>
      <w:r w:rsidRPr="00A622D7">
        <w:rPr>
          <w:rFonts w:ascii="仿宋_GB2312" w:eastAsia="仿宋_GB2312" w:hint="eastAsia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int="eastAsia"/>
          <w:sz w:val="32"/>
          <w:szCs w:val="32"/>
        </w:rPr>
        <w:t>4、</w:t>
      </w:r>
      <w:r w:rsidRPr="00A622D7">
        <w:rPr>
          <w:rFonts w:ascii="仿宋_GB2312" w:eastAsia="仿宋_GB2312" w:hAnsi="仿宋" w:hint="eastAsia"/>
          <w:sz w:val="32"/>
          <w:szCs w:val="32"/>
        </w:rPr>
        <w:t>保障项目按计划实施，听取</w:t>
      </w:r>
      <w:r w:rsidR="00744937">
        <w:rPr>
          <w:rFonts w:ascii="仿宋_GB2312" w:eastAsia="仿宋_GB2312" w:hAnsi="仿宋" w:hint="eastAsia"/>
          <w:sz w:val="32"/>
          <w:szCs w:val="32"/>
        </w:rPr>
        <w:t>扶持人才和所在单位的</w:t>
      </w:r>
      <w:r w:rsidRPr="00A622D7">
        <w:rPr>
          <w:rFonts w:ascii="仿宋_GB2312" w:eastAsia="仿宋_GB2312" w:hAnsi="仿宋" w:hint="eastAsia"/>
          <w:sz w:val="32"/>
          <w:szCs w:val="32"/>
        </w:rPr>
        <w:t>诉求，并做好项目的协调、</w:t>
      </w:r>
      <w:r w:rsidR="00F454BB">
        <w:rPr>
          <w:rFonts w:ascii="仿宋_GB2312" w:eastAsia="仿宋_GB2312" w:hAnsi="仿宋" w:hint="eastAsia"/>
          <w:sz w:val="32"/>
          <w:szCs w:val="32"/>
        </w:rPr>
        <w:t>督导检查、</w:t>
      </w:r>
      <w:r w:rsidRPr="00A622D7">
        <w:rPr>
          <w:rFonts w:ascii="仿宋_GB2312" w:eastAsia="仿宋_GB2312" w:hAnsi="仿宋" w:hint="eastAsia"/>
          <w:sz w:val="32"/>
          <w:szCs w:val="32"/>
        </w:rPr>
        <w:t>监管、总结工作；</w:t>
      </w:r>
    </w:p>
    <w:p w:rsidR="00613776" w:rsidRPr="00A622D7" w:rsidRDefault="00613776" w:rsidP="00613776">
      <w:pPr>
        <w:pStyle w:val="a5"/>
        <w:spacing w:line="52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A622D7">
        <w:rPr>
          <w:rFonts w:ascii="仿宋_GB2312" w:eastAsia="仿宋_GB2312" w:hint="eastAsia"/>
          <w:sz w:val="32"/>
          <w:szCs w:val="32"/>
        </w:rPr>
        <w:lastRenderedPageBreak/>
        <w:t>5、接受中国科协的监督，并按要求提供相关材料。</w:t>
      </w:r>
    </w:p>
    <w:p w:rsidR="00613776" w:rsidRPr="00A622D7" w:rsidRDefault="00613776" w:rsidP="008B1F3A">
      <w:pPr>
        <w:spacing w:line="520" w:lineRule="exact"/>
        <w:ind w:firstLineChars="200" w:firstLine="658"/>
        <w:rPr>
          <w:rFonts w:ascii="仿宋_GB2312" w:eastAsia="仿宋_GB2312"/>
          <w:color w:val="000000"/>
          <w:spacing w:val="4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pacing w:val="4"/>
          <w:sz w:val="32"/>
          <w:szCs w:val="32"/>
        </w:rPr>
        <w:t>第十二条</w:t>
      </w:r>
      <w:r w:rsidR="00FD231B">
        <w:rPr>
          <w:rFonts w:ascii="仿宋_GB2312" w:eastAsia="仿宋_GB2312" w:hint="eastAsia"/>
          <w:color w:val="000000"/>
          <w:spacing w:val="4"/>
          <w:sz w:val="32"/>
          <w:szCs w:val="32"/>
        </w:rPr>
        <w:t xml:space="preserve">  扶持人才所在</w:t>
      </w:r>
      <w:r w:rsidRPr="00A622D7">
        <w:rPr>
          <w:rFonts w:ascii="仿宋_GB2312" w:eastAsia="仿宋_GB2312" w:hint="eastAsia"/>
          <w:color w:val="000000"/>
          <w:spacing w:val="4"/>
          <w:sz w:val="32"/>
          <w:szCs w:val="32"/>
        </w:rPr>
        <w:t>单位主要任务：</w:t>
      </w:r>
    </w:p>
    <w:p w:rsidR="00613776" w:rsidRPr="00A622D7" w:rsidRDefault="00613776" w:rsidP="00613776">
      <w:pPr>
        <w:spacing w:line="520" w:lineRule="exact"/>
        <w:ind w:firstLineChars="200" w:firstLine="656"/>
        <w:rPr>
          <w:rFonts w:ascii="仿宋_GB2312" w:eastAsia="仿宋_GB2312"/>
          <w:color w:val="000000"/>
          <w:spacing w:val="4"/>
          <w:sz w:val="32"/>
          <w:szCs w:val="32"/>
        </w:rPr>
      </w:pPr>
      <w:r w:rsidRPr="00A622D7">
        <w:rPr>
          <w:rFonts w:ascii="仿宋_GB2312" w:eastAsia="仿宋_GB2312" w:hint="eastAsia"/>
          <w:color w:val="000000"/>
          <w:spacing w:val="4"/>
          <w:sz w:val="32"/>
          <w:szCs w:val="32"/>
        </w:rPr>
        <w:t>1、</w:t>
      </w:r>
      <w:r w:rsidR="008B1F3A">
        <w:rPr>
          <w:rFonts w:ascii="仿宋_GB2312" w:eastAsia="仿宋_GB2312" w:hAnsi="仿宋" w:hint="eastAsia"/>
          <w:sz w:val="32"/>
          <w:szCs w:val="32"/>
        </w:rPr>
        <w:t>给予</w:t>
      </w:r>
      <w:r w:rsidR="0023357E">
        <w:rPr>
          <w:rFonts w:ascii="仿宋_GB2312" w:eastAsia="仿宋_GB2312" w:hAnsi="仿宋" w:hint="eastAsia"/>
          <w:sz w:val="32"/>
          <w:szCs w:val="32"/>
        </w:rPr>
        <w:t>扶持人才</w:t>
      </w:r>
      <w:r w:rsidR="008B1F3A">
        <w:rPr>
          <w:rFonts w:ascii="仿宋_GB2312" w:eastAsia="仿宋_GB2312" w:hAnsi="仿宋" w:hint="eastAsia"/>
          <w:sz w:val="32"/>
          <w:szCs w:val="32"/>
        </w:rPr>
        <w:t>每年不低于</w:t>
      </w:r>
      <w:r w:rsidRPr="00A622D7">
        <w:rPr>
          <w:rFonts w:ascii="仿宋_GB2312" w:eastAsia="仿宋_GB2312" w:hAnsi="仿宋" w:hint="eastAsia"/>
          <w:sz w:val="32"/>
          <w:szCs w:val="32"/>
        </w:rPr>
        <w:t>5万/年的配套经费支持</w:t>
      </w:r>
      <w:r w:rsidR="008B1F3A">
        <w:rPr>
          <w:rFonts w:ascii="仿宋_GB2312" w:eastAsia="仿宋_GB2312" w:hAnsi="仿宋" w:hint="eastAsia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2、为</w:t>
      </w:r>
      <w:r w:rsidR="0023357E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培养期间提供必备条件，保障</w:t>
      </w:r>
      <w:r w:rsidR="0023357E">
        <w:rPr>
          <w:rFonts w:ascii="仿宋_GB2312" w:eastAsia="仿宋_GB2312" w:hAnsi="仿宋" w:hint="eastAsia"/>
          <w:sz w:val="32"/>
          <w:szCs w:val="32"/>
        </w:rPr>
        <w:t>扶持人才</w:t>
      </w:r>
      <w:r w:rsidRPr="00A622D7">
        <w:rPr>
          <w:rFonts w:ascii="仿宋_GB2312" w:eastAsia="仿宋_GB2312" w:hAnsi="仿宋" w:hint="eastAsia"/>
          <w:sz w:val="32"/>
          <w:szCs w:val="32"/>
        </w:rPr>
        <w:t>按培养计划完成培养任务</w:t>
      </w:r>
      <w:r w:rsidR="008B1F3A">
        <w:rPr>
          <w:rFonts w:ascii="仿宋_GB2312" w:eastAsia="仿宋_GB2312" w:hAnsi="仿宋" w:hint="eastAsia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Cambria" w:cs="仿宋_GB2312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3、</w:t>
      </w:r>
      <w:r w:rsidRPr="00A622D7">
        <w:rPr>
          <w:rFonts w:ascii="仿宋_GB2312" w:eastAsia="仿宋_GB2312" w:hAnsi="Cambria" w:cs="仿宋_GB2312" w:hint="eastAsia"/>
          <w:sz w:val="32"/>
          <w:szCs w:val="32"/>
        </w:rPr>
        <w:t>对</w:t>
      </w:r>
      <w:r w:rsidR="0023357E">
        <w:rPr>
          <w:rFonts w:ascii="仿宋_GB2312" w:eastAsia="仿宋_GB2312" w:hAnsi="Cambria" w:cs="仿宋_GB2312" w:hint="eastAsia"/>
          <w:sz w:val="32"/>
          <w:szCs w:val="32"/>
        </w:rPr>
        <w:t>扶持人才</w:t>
      </w:r>
      <w:r w:rsidRPr="00A622D7">
        <w:rPr>
          <w:rFonts w:ascii="仿宋_GB2312" w:eastAsia="仿宋_GB2312" w:hAnsi="Cambria" w:cs="仿宋_GB2312" w:hint="eastAsia"/>
          <w:sz w:val="32"/>
          <w:szCs w:val="32"/>
        </w:rPr>
        <w:t>上报相关材料的真实性予以核实</w:t>
      </w:r>
      <w:r w:rsidR="008B1F3A">
        <w:rPr>
          <w:rFonts w:ascii="仿宋_GB2312" w:eastAsia="仿宋_GB2312" w:hAnsi="Cambria" w:cs="仿宋_GB2312" w:hint="eastAsia"/>
          <w:sz w:val="32"/>
          <w:szCs w:val="32"/>
        </w:rPr>
        <w:t>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Cambria" w:cs="仿宋_GB2312"/>
          <w:sz w:val="32"/>
          <w:szCs w:val="32"/>
        </w:rPr>
      </w:pPr>
      <w:r w:rsidRPr="00A622D7">
        <w:rPr>
          <w:rFonts w:ascii="仿宋_GB2312" w:eastAsia="仿宋_GB2312" w:hAnsi="Cambria" w:cs="仿宋_GB2312" w:hint="eastAsia"/>
          <w:sz w:val="32"/>
          <w:szCs w:val="32"/>
        </w:rPr>
        <w:t>4、对</w:t>
      </w:r>
      <w:r w:rsidR="0023357E">
        <w:rPr>
          <w:rFonts w:ascii="仿宋_GB2312" w:eastAsia="仿宋_GB2312" w:hAnsi="Cambria" w:cs="仿宋_GB2312" w:hint="eastAsia"/>
          <w:sz w:val="32"/>
          <w:szCs w:val="32"/>
        </w:rPr>
        <w:t>扶持人才</w:t>
      </w:r>
      <w:r w:rsidR="00836BDA">
        <w:rPr>
          <w:rFonts w:ascii="仿宋_GB2312" w:eastAsia="仿宋_GB2312" w:hAnsi="Cambria" w:cs="仿宋_GB2312" w:hint="eastAsia"/>
          <w:sz w:val="32"/>
          <w:szCs w:val="32"/>
        </w:rPr>
        <w:t>培养</w:t>
      </w:r>
      <w:r w:rsidRPr="00A622D7">
        <w:rPr>
          <w:rFonts w:ascii="仿宋_GB2312" w:eastAsia="仿宋_GB2312" w:hAnsi="Cambria" w:cs="仿宋_GB2312" w:hint="eastAsia"/>
          <w:sz w:val="32"/>
          <w:szCs w:val="32"/>
        </w:rPr>
        <w:t>经费</w:t>
      </w:r>
      <w:r w:rsidR="00193908">
        <w:rPr>
          <w:rFonts w:ascii="仿宋_GB2312" w:eastAsia="仿宋_GB2312" w:hAnsi="Cambria" w:cs="仿宋_GB2312" w:hint="eastAsia"/>
          <w:sz w:val="32"/>
          <w:szCs w:val="32"/>
        </w:rPr>
        <w:t>的</w:t>
      </w:r>
      <w:r w:rsidRPr="00A622D7">
        <w:rPr>
          <w:rFonts w:ascii="仿宋_GB2312" w:eastAsia="仿宋_GB2312" w:hAnsi="Cambria" w:cs="仿宋_GB2312" w:hint="eastAsia"/>
          <w:sz w:val="32"/>
          <w:szCs w:val="32"/>
        </w:rPr>
        <w:t>使用承担监管责任。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A622D7">
        <w:rPr>
          <w:rFonts w:ascii="仿宋_GB2312" w:eastAsia="仿宋_GB2312" w:hAnsi="仿宋_GB2312" w:hint="eastAsia"/>
          <w:b/>
          <w:sz w:val="32"/>
          <w:szCs w:val="32"/>
        </w:rPr>
        <w:t>第十三条</w:t>
      </w:r>
      <w:r w:rsidR="00193908">
        <w:rPr>
          <w:rFonts w:ascii="仿宋_GB2312" w:eastAsia="仿宋_GB2312" w:hAnsi="仿宋_GB2312" w:hint="eastAsia"/>
          <w:sz w:val="32"/>
          <w:szCs w:val="32"/>
        </w:rPr>
        <w:t>扶持人才</w:t>
      </w:r>
      <w:r w:rsidRPr="00A622D7">
        <w:rPr>
          <w:rFonts w:ascii="仿宋_GB2312" w:eastAsia="仿宋_GB2312" w:hAnsi="仿宋_GB2312" w:hint="eastAsia"/>
          <w:sz w:val="32"/>
          <w:szCs w:val="32"/>
        </w:rPr>
        <w:t>导师主要任务：</w:t>
      </w:r>
    </w:p>
    <w:p w:rsidR="00FC339B" w:rsidRDefault="00613776" w:rsidP="00FC33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C339B">
        <w:rPr>
          <w:rFonts w:ascii="仿宋_GB2312" w:eastAsia="仿宋_GB2312" w:hAnsi="仿宋" w:hint="eastAsia"/>
          <w:sz w:val="32"/>
          <w:szCs w:val="32"/>
        </w:rPr>
        <w:t>1、与</w:t>
      </w:r>
      <w:r w:rsidR="00193908" w:rsidRPr="00FC339B">
        <w:rPr>
          <w:rFonts w:ascii="仿宋_GB2312" w:eastAsia="仿宋_GB2312" w:hAnsi="仿宋" w:hint="eastAsia"/>
          <w:sz w:val="32"/>
          <w:szCs w:val="32"/>
        </w:rPr>
        <w:t>扶持人才</w:t>
      </w:r>
      <w:r w:rsidRPr="00FC339B">
        <w:rPr>
          <w:rFonts w:ascii="仿宋_GB2312" w:eastAsia="仿宋_GB2312" w:hAnsi="仿宋" w:hint="eastAsia"/>
          <w:sz w:val="32"/>
          <w:szCs w:val="32"/>
        </w:rPr>
        <w:t>共同制定培养目标及培养方案</w:t>
      </w:r>
      <w:r w:rsidR="00144BC8" w:rsidRPr="00A622D7">
        <w:rPr>
          <w:rFonts w:ascii="仿宋_GB2312" w:eastAsia="仿宋_GB2312" w:hAnsi="仿宋_GB2312" w:hint="eastAsia"/>
          <w:sz w:val="32"/>
          <w:szCs w:val="32"/>
        </w:rPr>
        <w:t>，提供必要的帮助</w:t>
      </w:r>
      <w:r w:rsidRPr="00FC339B">
        <w:rPr>
          <w:rFonts w:ascii="仿宋_GB2312" w:eastAsia="仿宋_GB2312" w:hAnsi="仿宋" w:hint="eastAsia"/>
          <w:sz w:val="32"/>
          <w:szCs w:val="32"/>
        </w:rPr>
        <w:t>；</w:t>
      </w:r>
    </w:p>
    <w:p w:rsidR="00FC339B" w:rsidRPr="00FC339B" w:rsidRDefault="00FC339B" w:rsidP="00FC33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C65582">
        <w:rPr>
          <w:rFonts w:ascii="仿宋_GB2312" w:eastAsia="仿宋_GB2312" w:hAnsi="仿宋" w:hint="eastAsia"/>
          <w:sz w:val="32"/>
          <w:szCs w:val="32"/>
        </w:rPr>
        <w:t>临床</w:t>
      </w:r>
      <w:r w:rsidRPr="00FC339B">
        <w:rPr>
          <w:rFonts w:ascii="仿宋_GB2312" w:eastAsia="仿宋_GB2312" w:hAnsi="仿宋" w:hint="eastAsia"/>
          <w:sz w:val="32"/>
          <w:szCs w:val="32"/>
        </w:rPr>
        <w:t>导师</w:t>
      </w:r>
      <w:r>
        <w:rPr>
          <w:rFonts w:ascii="仿宋_GB2312" w:eastAsia="仿宋_GB2312" w:hAnsi="仿宋" w:hint="eastAsia"/>
          <w:sz w:val="32"/>
          <w:szCs w:val="32"/>
        </w:rPr>
        <w:t>与扶持人才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制定跟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师计划，</w:t>
      </w:r>
      <w:r w:rsidR="00514B0F">
        <w:rPr>
          <w:rFonts w:ascii="仿宋_GB2312" w:eastAsia="仿宋_GB2312" w:hAnsi="仿宋" w:hint="eastAsia"/>
          <w:sz w:val="32"/>
          <w:szCs w:val="32"/>
        </w:rPr>
        <w:t>指导</w:t>
      </w:r>
      <w:r>
        <w:rPr>
          <w:rFonts w:ascii="仿宋_GB2312" w:eastAsia="仿宋_GB2312" w:hAnsi="仿宋" w:hint="eastAsia"/>
          <w:sz w:val="32"/>
          <w:szCs w:val="32"/>
        </w:rPr>
        <w:t>扶持人才总结</w:t>
      </w:r>
      <w:r w:rsidRPr="00FC339B">
        <w:rPr>
          <w:rFonts w:ascii="仿宋_GB2312" w:eastAsia="仿宋_GB2312" w:hAnsi="仿宋" w:hint="eastAsia"/>
          <w:sz w:val="32"/>
          <w:szCs w:val="32"/>
        </w:rPr>
        <w:t>辨证方法、特色方药或特色诊疗技术</w:t>
      </w:r>
      <w:r>
        <w:rPr>
          <w:rFonts w:ascii="仿宋_GB2312" w:eastAsia="仿宋_GB2312" w:hAnsi="仿宋" w:hint="eastAsia"/>
          <w:sz w:val="32"/>
          <w:szCs w:val="32"/>
        </w:rPr>
        <w:t>等；</w:t>
      </w:r>
    </w:p>
    <w:p w:rsidR="00144BC8" w:rsidRPr="00144BC8" w:rsidRDefault="00FC339B" w:rsidP="002E35E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44BC8">
        <w:rPr>
          <w:rFonts w:ascii="仿宋_GB2312" w:eastAsia="仿宋_GB2312" w:hAnsi="仿宋" w:hint="eastAsia"/>
          <w:sz w:val="32"/>
          <w:szCs w:val="32"/>
        </w:rPr>
        <w:t>3、科研导师</w:t>
      </w:r>
      <w:r w:rsidR="00514B0F">
        <w:rPr>
          <w:rFonts w:ascii="仿宋_GB2312" w:eastAsia="仿宋_GB2312" w:hAnsi="仿宋" w:hint="eastAsia"/>
          <w:sz w:val="32"/>
          <w:szCs w:val="32"/>
        </w:rPr>
        <w:t>与</w:t>
      </w:r>
      <w:r w:rsidR="00144BC8" w:rsidRPr="00144BC8">
        <w:rPr>
          <w:rFonts w:ascii="仿宋_GB2312" w:eastAsia="仿宋_GB2312" w:hAnsi="仿宋" w:hint="eastAsia"/>
          <w:sz w:val="32"/>
          <w:szCs w:val="32"/>
        </w:rPr>
        <w:t>扶持人才共同选题，</w:t>
      </w:r>
      <w:r w:rsidR="00514B0F">
        <w:rPr>
          <w:rFonts w:ascii="仿宋_GB2312" w:eastAsia="仿宋_GB2312" w:hAnsi="仿宋" w:hint="eastAsia"/>
          <w:sz w:val="32"/>
          <w:szCs w:val="32"/>
        </w:rPr>
        <w:t>对扶持人才依托的</w:t>
      </w:r>
      <w:r w:rsidR="00144BC8" w:rsidRPr="00144BC8">
        <w:rPr>
          <w:rFonts w:ascii="仿宋_GB2312" w:eastAsia="仿宋_GB2312" w:hAnsi="仿宋" w:hint="eastAsia"/>
          <w:sz w:val="32"/>
          <w:szCs w:val="32"/>
        </w:rPr>
        <w:t>科学研究项目</w:t>
      </w:r>
      <w:r w:rsidR="002E35ED">
        <w:rPr>
          <w:rFonts w:ascii="仿宋_GB2312" w:eastAsia="仿宋_GB2312" w:hAnsi="仿宋" w:hint="eastAsia"/>
          <w:sz w:val="32"/>
          <w:szCs w:val="32"/>
        </w:rPr>
        <w:t>进行</w:t>
      </w:r>
      <w:r w:rsidR="00144BC8" w:rsidRPr="00144BC8">
        <w:rPr>
          <w:rFonts w:ascii="仿宋_GB2312" w:eastAsia="仿宋_GB2312" w:hAnsi="仿宋" w:hint="eastAsia"/>
          <w:sz w:val="32"/>
          <w:szCs w:val="32"/>
        </w:rPr>
        <w:t>全方位指导，提升扶持人才的科研水平</w:t>
      </w:r>
      <w:r w:rsidR="002E35ED">
        <w:rPr>
          <w:rFonts w:ascii="仿宋_GB2312" w:eastAsia="仿宋_GB2312" w:hAnsi="仿宋" w:hint="eastAsia"/>
          <w:sz w:val="32"/>
          <w:szCs w:val="32"/>
        </w:rPr>
        <w:t>；</w:t>
      </w:r>
    </w:p>
    <w:p w:rsidR="00613776" w:rsidRPr="00A622D7" w:rsidRDefault="004A56A9" w:rsidP="00613776">
      <w:pPr>
        <w:spacing w:line="520" w:lineRule="exact"/>
        <w:ind w:firstLineChars="200" w:firstLine="640"/>
        <w:rPr>
          <w:rFonts w:ascii="仿宋_GB2312" w:eastAsia="仿宋_GB2312" w:hAnsi="Cambria" w:cs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</w:t>
      </w:r>
      <w:r w:rsidR="00613776" w:rsidRPr="00A622D7">
        <w:rPr>
          <w:rFonts w:ascii="仿宋_GB2312" w:eastAsia="仿宋_GB2312" w:hAnsi="仿宋_GB2312" w:hint="eastAsia"/>
          <w:sz w:val="32"/>
          <w:szCs w:val="32"/>
        </w:rPr>
        <w:t>、每年</w:t>
      </w:r>
      <w:r w:rsidR="005F23A6">
        <w:rPr>
          <w:rFonts w:ascii="仿宋_GB2312" w:eastAsia="仿宋_GB2312" w:hAnsi="仿宋_GB2312" w:hint="eastAsia"/>
          <w:sz w:val="32"/>
          <w:szCs w:val="32"/>
        </w:rPr>
        <w:t>对</w:t>
      </w:r>
      <w:r w:rsidR="00193908">
        <w:rPr>
          <w:rFonts w:ascii="仿宋_GB2312" w:eastAsia="仿宋_GB2312" w:hAnsi="仿宋_GB2312" w:hint="eastAsia"/>
          <w:sz w:val="32"/>
          <w:szCs w:val="32"/>
        </w:rPr>
        <w:t>扶持人才</w:t>
      </w:r>
      <w:r w:rsidR="00613776" w:rsidRPr="00A622D7">
        <w:rPr>
          <w:rFonts w:ascii="仿宋_GB2312" w:eastAsia="仿宋_GB2312" w:hAnsi="仿宋_GB2312" w:hint="eastAsia"/>
          <w:sz w:val="32"/>
          <w:szCs w:val="32"/>
        </w:rPr>
        <w:t>的培养进度和成效进行评估。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第十四条  </w:t>
      </w:r>
      <w:r w:rsidR="00D75F09">
        <w:rPr>
          <w:rFonts w:ascii="仿宋_GB2312" w:eastAsia="仿宋_GB2312" w:cs="仿宋_GB2312" w:hint="eastAsia"/>
          <w:color w:val="000000"/>
          <w:sz w:val="32"/>
          <w:szCs w:val="32"/>
        </w:rPr>
        <w:t>扶持人才</w:t>
      </w:r>
      <w:r w:rsidRPr="00A622D7">
        <w:rPr>
          <w:rFonts w:ascii="仿宋_GB2312" w:eastAsia="仿宋_GB2312" w:hint="eastAsia"/>
          <w:sz w:val="32"/>
          <w:szCs w:val="32"/>
        </w:rPr>
        <w:t>主要任务：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1、制定个人</w:t>
      </w:r>
      <w:r w:rsidR="00D75F09">
        <w:rPr>
          <w:rFonts w:ascii="仿宋_GB2312" w:eastAsia="仿宋_GB2312" w:hAnsi="仿宋" w:hint="eastAsia"/>
          <w:sz w:val="32"/>
          <w:szCs w:val="32"/>
        </w:rPr>
        <w:t>培养计划</w:t>
      </w:r>
      <w:r w:rsidRPr="00A622D7">
        <w:rPr>
          <w:rFonts w:ascii="仿宋_GB2312" w:eastAsia="仿宋_GB2312" w:hAnsi="仿宋" w:hint="eastAsia"/>
          <w:sz w:val="32"/>
          <w:szCs w:val="32"/>
        </w:rPr>
        <w:t>及经费使用计划；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2、积极主动落实培养计划，如对</w:t>
      </w:r>
      <w:r w:rsidR="00271EB4">
        <w:rPr>
          <w:rFonts w:ascii="仿宋_GB2312" w:eastAsia="仿宋_GB2312" w:hAnsi="仿宋" w:hint="eastAsia"/>
          <w:sz w:val="32"/>
          <w:szCs w:val="32"/>
        </w:rPr>
        <w:t>培养</w:t>
      </w:r>
      <w:r w:rsidRPr="00A622D7">
        <w:rPr>
          <w:rFonts w:ascii="仿宋_GB2312" w:eastAsia="仿宋_GB2312" w:hAnsi="仿宋" w:hint="eastAsia"/>
          <w:sz w:val="32"/>
          <w:szCs w:val="32"/>
        </w:rPr>
        <w:t>计划进行重大调整，须书面报告中国针灸学会批准；</w:t>
      </w:r>
    </w:p>
    <w:p w:rsidR="00613776" w:rsidRPr="00A622D7" w:rsidRDefault="00613776" w:rsidP="0061377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3、及时反馈个人成长情况；</w:t>
      </w:r>
    </w:p>
    <w:p w:rsidR="00613776" w:rsidRPr="00A622D7" w:rsidRDefault="00613776" w:rsidP="00613776">
      <w:pPr>
        <w:spacing w:line="520" w:lineRule="exact"/>
        <w:ind w:firstLineChars="200" w:firstLine="624"/>
        <w:rPr>
          <w:rFonts w:ascii="仿宋_GB2312" w:eastAsia="仿宋_GB2312"/>
          <w:b/>
          <w:color w:val="000000"/>
          <w:spacing w:val="4"/>
          <w:sz w:val="32"/>
          <w:szCs w:val="32"/>
        </w:rPr>
      </w:pPr>
      <w:r w:rsidRPr="00A622D7">
        <w:rPr>
          <w:rFonts w:ascii="仿宋_GB2312" w:eastAsia="仿宋_GB2312" w:hAnsi="仿宋" w:hint="eastAsia"/>
          <w:spacing w:val="-4"/>
          <w:sz w:val="32"/>
          <w:szCs w:val="32"/>
        </w:rPr>
        <w:t>4、按要求完成中国科协和中国针灸学会布置的有关工作</w:t>
      </w:r>
      <w:r w:rsidRPr="00A622D7">
        <w:rPr>
          <w:rFonts w:ascii="仿宋_GB2312" w:eastAsia="仿宋_GB2312" w:hint="eastAsia"/>
          <w:spacing w:val="-4"/>
          <w:sz w:val="32"/>
          <w:szCs w:val="32"/>
        </w:rPr>
        <w:t>。</w:t>
      </w:r>
    </w:p>
    <w:p w:rsidR="00613776" w:rsidRPr="00A622D7" w:rsidRDefault="00613776" w:rsidP="008B1F3A">
      <w:pPr>
        <w:spacing w:line="520" w:lineRule="exact"/>
        <w:ind w:firstLineChars="200" w:firstLine="658"/>
        <w:rPr>
          <w:rFonts w:ascii="仿宋_GB2312" w:eastAsia="仿宋_GB2312" w:hAnsi="Calibri"/>
          <w:spacing w:val="4"/>
          <w:sz w:val="32"/>
          <w:szCs w:val="32"/>
        </w:rPr>
      </w:pPr>
      <w:r w:rsidRPr="00A622D7">
        <w:rPr>
          <w:rFonts w:ascii="仿宋_GB2312" w:eastAsia="仿宋_GB2312" w:hint="eastAsia"/>
          <w:b/>
          <w:color w:val="000000"/>
          <w:spacing w:val="4"/>
          <w:sz w:val="32"/>
          <w:szCs w:val="32"/>
        </w:rPr>
        <w:t>第十五条</w:t>
      </w:r>
      <w:r w:rsidRPr="00A622D7">
        <w:rPr>
          <w:rFonts w:ascii="仿宋_GB2312" w:eastAsia="仿宋_GB2312" w:hint="eastAsia"/>
          <w:color w:val="000000"/>
          <w:spacing w:val="4"/>
          <w:sz w:val="32"/>
          <w:szCs w:val="32"/>
        </w:rPr>
        <w:t xml:space="preserve">  每年对</w:t>
      </w:r>
      <w:r w:rsidR="00271EB4">
        <w:rPr>
          <w:rFonts w:ascii="仿宋_GB2312" w:eastAsia="仿宋_GB2312" w:hint="eastAsia"/>
          <w:color w:val="000000"/>
          <w:spacing w:val="4"/>
          <w:sz w:val="32"/>
          <w:szCs w:val="32"/>
        </w:rPr>
        <w:t>扶持人才</w:t>
      </w:r>
      <w:r w:rsidRPr="00A622D7">
        <w:rPr>
          <w:rFonts w:ascii="仿宋_GB2312" w:eastAsia="仿宋_GB2312" w:hint="eastAsia"/>
          <w:color w:val="000000"/>
          <w:spacing w:val="4"/>
          <w:sz w:val="32"/>
          <w:szCs w:val="32"/>
        </w:rPr>
        <w:t>的培养实施情况进行年度检查及评估，及时总结工作经验和成效，发现和解决问题。</w:t>
      </w:r>
    </w:p>
    <w:p w:rsidR="00613776" w:rsidRPr="00A622D7" w:rsidRDefault="00613776" w:rsidP="008B1F3A">
      <w:pPr>
        <w:pStyle w:val="a5"/>
        <w:spacing w:line="52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第十六条  </w:t>
      </w:r>
      <w:r w:rsidR="00DC0323">
        <w:rPr>
          <w:rFonts w:ascii="仿宋_GB2312" w:eastAsia="仿宋_GB2312" w:hAnsi="仿宋" w:hint="eastAsia"/>
          <w:sz w:val="32"/>
          <w:szCs w:val="32"/>
        </w:rPr>
        <w:t>中国针灸学会及扶持人才所在单位</w:t>
      </w:r>
      <w:r w:rsidRPr="00A622D7">
        <w:rPr>
          <w:rFonts w:ascii="仿宋_GB2312" w:eastAsia="仿宋_GB2312" w:hAnsi="仿宋" w:hint="eastAsia"/>
          <w:sz w:val="32"/>
          <w:szCs w:val="32"/>
        </w:rPr>
        <w:t>应明确责任分工，完善工作机制，加强工作协调，为</w:t>
      </w:r>
      <w:r w:rsidR="00DC0323">
        <w:rPr>
          <w:rFonts w:ascii="仿宋_GB2312" w:eastAsia="仿宋_GB2312" w:hAnsi="仿宋" w:hint="eastAsia"/>
          <w:sz w:val="32"/>
          <w:szCs w:val="32"/>
        </w:rPr>
        <w:t>扶持人才的培养</w:t>
      </w:r>
      <w:r w:rsidRPr="00A622D7">
        <w:rPr>
          <w:rFonts w:ascii="仿宋_GB2312" w:eastAsia="仿宋_GB2312" w:hAnsi="仿宋" w:hint="eastAsia"/>
          <w:sz w:val="32"/>
          <w:szCs w:val="32"/>
        </w:rPr>
        <w:t>提供必备条件，确保</w:t>
      </w:r>
      <w:r w:rsidR="007F787C">
        <w:rPr>
          <w:rFonts w:ascii="仿宋_GB2312" w:eastAsia="仿宋_GB2312" w:hAnsi="仿宋" w:hint="eastAsia"/>
          <w:sz w:val="32"/>
          <w:szCs w:val="32"/>
        </w:rPr>
        <w:t>培养计划</w:t>
      </w:r>
      <w:r w:rsidRPr="00A622D7">
        <w:rPr>
          <w:rFonts w:ascii="仿宋_GB2312" w:eastAsia="仿宋_GB2312" w:hAnsi="仿宋" w:hint="eastAsia"/>
          <w:sz w:val="32"/>
          <w:szCs w:val="32"/>
        </w:rPr>
        <w:t>顺利实施。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lastRenderedPageBreak/>
        <w:t xml:space="preserve">第七章  </w:t>
      </w:r>
      <w:proofErr w:type="gramStart"/>
      <w:r w:rsidRPr="00A622D7">
        <w:rPr>
          <w:rFonts w:ascii="黑体" w:eastAsia="黑体" w:hAnsi="黑体" w:hint="eastAsia"/>
          <w:bCs/>
          <w:sz w:val="32"/>
          <w:szCs w:val="32"/>
        </w:rPr>
        <w:t>结项与</w:t>
      </w:r>
      <w:proofErr w:type="gramEnd"/>
      <w:r w:rsidRPr="00A622D7">
        <w:rPr>
          <w:rFonts w:ascii="黑体" w:eastAsia="黑体" w:hAnsi="黑体" w:hint="eastAsia"/>
          <w:bCs/>
          <w:sz w:val="32"/>
          <w:szCs w:val="32"/>
        </w:rPr>
        <w:t>验收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第十七条  </w:t>
      </w:r>
      <w:r w:rsidR="00386537">
        <w:rPr>
          <w:rFonts w:ascii="仿宋_GB2312" w:eastAsia="仿宋_GB2312" w:hint="eastAsia"/>
          <w:color w:val="000000"/>
          <w:sz w:val="32"/>
          <w:szCs w:val="32"/>
        </w:rPr>
        <w:t>扶持人才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在培养时间结束时</w:t>
      </w:r>
      <w:proofErr w:type="gramStart"/>
      <w:r w:rsidRPr="00A622D7">
        <w:rPr>
          <w:rFonts w:ascii="仿宋_GB2312" w:eastAsia="仿宋_GB2312" w:hint="eastAsia"/>
          <w:color w:val="000000"/>
          <w:sz w:val="32"/>
          <w:szCs w:val="32"/>
        </w:rPr>
        <w:t>提交结项报告</w:t>
      </w:r>
      <w:proofErr w:type="gramEnd"/>
      <w:r w:rsidRPr="00A622D7">
        <w:rPr>
          <w:rFonts w:ascii="仿宋_GB2312" w:eastAsia="仿宋_GB2312" w:hint="eastAsia"/>
          <w:color w:val="000000"/>
          <w:sz w:val="32"/>
          <w:szCs w:val="32"/>
        </w:rPr>
        <w:t>。</w:t>
      </w:r>
      <w:proofErr w:type="gramStart"/>
      <w:r w:rsidRPr="00A622D7">
        <w:rPr>
          <w:rFonts w:ascii="仿宋_GB2312" w:eastAsia="仿宋_GB2312" w:hint="eastAsia"/>
          <w:color w:val="000000"/>
          <w:sz w:val="32"/>
          <w:szCs w:val="32"/>
        </w:rPr>
        <w:t>结项报告</w:t>
      </w:r>
      <w:proofErr w:type="gramEnd"/>
      <w:r w:rsidRPr="00A622D7">
        <w:rPr>
          <w:rFonts w:ascii="仿宋_GB2312" w:eastAsia="仿宋_GB2312" w:hint="eastAsia"/>
          <w:color w:val="000000"/>
          <w:sz w:val="32"/>
          <w:szCs w:val="32"/>
        </w:rPr>
        <w:t>包含三年培养总体情况、经费使用情况、培养成果。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Calibri"/>
          <w:color w:val="000000"/>
          <w:sz w:val="32"/>
          <w:szCs w:val="32"/>
        </w:rPr>
      </w:pPr>
      <w:r w:rsidRPr="00A622D7">
        <w:rPr>
          <w:rFonts w:ascii="仿宋_GB2312" w:eastAsia="仿宋_GB2312" w:hint="eastAsia"/>
          <w:b/>
          <w:color w:val="000000"/>
          <w:sz w:val="32"/>
          <w:szCs w:val="32"/>
        </w:rPr>
        <w:t>第十八条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 xml:space="preserve">  中国针灸学会</w:t>
      </w:r>
      <w:r w:rsidR="00AF2991" w:rsidRPr="00A622D7">
        <w:rPr>
          <w:rFonts w:ascii="仿宋_GB2312" w:eastAsia="仿宋_GB2312" w:hint="eastAsia"/>
          <w:color w:val="000000"/>
          <w:sz w:val="32"/>
          <w:szCs w:val="32"/>
        </w:rPr>
        <w:t>组织专家</w:t>
      </w:r>
      <w:r w:rsidR="00386537">
        <w:rPr>
          <w:rFonts w:ascii="仿宋_GB2312" w:eastAsia="仿宋_GB2312" w:hint="eastAsia"/>
          <w:color w:val="000000"/>
          <w:sz w:val="32"/>
          <w:szCs w:val="32"/>
        </w:rPr>
        <w:t>从学风道德、学术成果、社会贡献、单位评价、同行评议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等方</w:t>
      </w:r>
      <w:r w:rsidRPr="00A622D7">
        <w:rPr>
          <w:rFonts w:ascii="仿宋_GB2312" w:eastAsia="仿宋_GB2312" w:hAnsi="仿宋" w:hint="eastAsia"/>
          <w:sz w:val="32"/>
          <w:szCs w:val="32"/>
        </w:rPr>
        <w:t>面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为</w:t>
      </w:r>
      <w:r w:rsidR="00386537">
        <w:rPr>
          <w:rFonts w:ascii="仿宋_GB2312" w:eastAsia="仿宋_GB2312" w:hint="eastAsia"/>
          <w:color w:val="000000"/>
          <w:sz w:val="32"/>
          <w:szCs w:val="32"/>
        </w:rPr>
        <w:t>扶持人才的培养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情况提供评估报告。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第十九条  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如发现</w:t>
      </w:r>
      <w:r w:rsidR="00270D28">
        <w:rPr>
          <w:rFonts w:ascii="仿宋_GB2312" w:eastAsia="仿宋_GB2312" w:hint="eastAsia"/>
          <w:color w:val="000000"/>
          <w:sz w:val="32"/>
          <w:szCs w:val="32"/>
        </w:rPr>
        <w:t>扶持人才</w:t>
      </w:r>
      <w:r w:rsidRPr="00A622D7">
        <w:rPr>
          <w:rFonts w:ascii="仿宋_GB2312" w:eastAsia="仿宋_GB2312" w:hint="eastAsia"/>
          <w:color w:val="000000"/>
          <w:sz w:val="32"/>
          <w:szCs w:val="32"/>
        </w:rPr>
        <w:t>有科研不端行为，</w:t>
      </w:r>
      <w:r w:rsidRPr="00A622D7">
        <w:rPr>
          <w:rFonts w:ascii="仿宋_GB2312" w:eastAsia="仿宋_GB2312" w:hAnsi="仿宋" w:hint="eastAsia"/>
          <w:sz w:val="32"/>
          <w:szCs w:val="32"/>
        </w:rPr>
        <w:t>弄虚作假、虚报业绩等，中国针灸学会将对</w:t>
      </w:r>
      <w:r w:rsidR="00270D28">
        <w:rPr>
          <w:rFonts w:ascii="仿宋_GB2312" w:eastAsia="仿宋_GB2312" w:hAnsi="仿宋" w:hint="eastAsia"/>
          <w:sz w:val="32"/>
          <w:szCs w:val="32"/>
        </w:rPr>
        <w:t>扶持人才及所在单位进行通报，并责令退回培养</w:t>
      </w:r>
      <w:r w:rsidRPr="00A622D7">
        <w:rPr>
          <w:rFonts w:ascii="仿宋_GB2312" w:eastAsia="仿宋_GB2312" w:hAnsi="仿宋" w:hint="eastAsia"/>
          <w:sz w:val="32"/>
          <w:szCs w:val="32"/>
        </w:rPr>
        <w:t>经费。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第八章  经费</w:t>
      </w:r>
      <w:r w:rsidR="00F82AAE">
        <w:rPr>
          <w:rFonts w:ascii="黑体" w:eastAsia="黑体" w:hAnsi="黑体" w:hint="eastAsia"/>
          <w:bCs/>
          <w:sz w:val="32"/>
          <w:szCs w:val="32"/>
        </w:rPr>
        <w:t>使用</w:t>
      </w:r>
      <w:r w:rsidR="004E58C5">
        <w:rPr>
          <w:rFonts w:ascii="黑体" w:eastAsia="黑体" w:hAnsi="黑体" w:hint="eastAsia"/>
          <w:bCs/>
          <w:sz w:val="32"/>
          <w:szCs w:val="32"/>
        </w:rPr>
        <w:t>及调整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Calibri"/>
          <w:color w:val="000000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第二十条  </w:t>
      </w:r>
      <w:r w:rsidR="009F2790">
        <w:rPr>
          <w:rFonts w:ascii="仿宋_GB2312" w:eastAsia="仿宋_GB2312" w:hAnsi="Calibri" w:hint="eastAsia"/>
          <w:color w:val="000000"/>
          <w:sz w:val="32"/>
          <w:szCs w:val="32"/>
        </w:rPr>
        <w:t>培养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经费</w:t>
      </w:r>
      <w:r w:rsidR="00AF2991" w:rsidRPr="00A622D7">
        <w:rPr>
          <w:rFonts w:ascii="仿宋_GB2312" w:eastAsia="仿宋_GB2312" w:hAnsi="Calibri" w:hint="eastAsia"/>
          <w:color w:val="000000"/>
          <w:sz w:val="32"/>
          <w:szCs w:val="32"/>
        </w:rPr>
        <w:t>按中国科协资助的额度，按</w:t>
      </w:r>
      <w:r w:rsidRPr="00A622D7">
        <w:rPr>
          <w:rFonts w:ascii="仿宋_GB2312" w:eastAsia="仿宋_GB2312" w:hAnsi="Calibri" w:hint="eastAsia"/>
          <w:color w:val="000000"/>
          <w:sz w:val="32"/>
          <w:szCs w:val="32"/>
        </w:rPr>
        <w:t>年度划拨。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第二十一条</w:t>
      </w:r>
      <w:r w:rsidR="009733A6">
        <w:rPr>
          <w:rFonts w:ascii="仿宋_GB2312" w:eastAsia="仿宋_GB2312" w:hAnsi="仿宋_GB2312" w:hint="eastAsia"/>
          <w:sz w:val="32"/>
          <w:szCs w:val="32"/>
        </w:rPr>
        <w:t>培养</w:t>
      </w:r>
      <w:r w:rsidRPr="00A622D7">
        <w:rPr>
          <w:rFonts w:ascii="仿宋_GB2312" w:eastAsia="仿宋_GB2312" w:hAnsi="仿宋_GB2312" w:hint="eastAsia"/>
          <w:sz w:val="32"/>
          <w:szCs w:val="32"/>
        </w:rPr>
        <w:t>经费用于</w:t>
      </w:r>
      <w:r w:rsidR="009733A6">
        <w:rPr>
          <w:rFonts w:ascii="仿宋_GB2312" w:eastAsia="仿宋_GB2312" w:hAnsi="仿宋_GB2312" w:hint="eastAsia"/>
          <w:sz w:val="32"/>
          <w:szCs w:val="32"/>
        </w:rPr>
        <w:t>扶持人才</w:t>
      </w:r>
      <w:r w:rsidRPr="00A622D7">
        <w:rPr>
          <w:rFonts w:ascii="仿宋_GB2312" w:eastAsia="仿宋_GB2312" w:hAnsi="仿宋_GB2312" w:hint="eastAsia"/>
          <w:sz w:val="32"/>
          <w:szCs w:val="32"/>
        </w:rPr>
        <w:t>学术成长过程中所发生的各项直接支出，</w:t>
      </w:r>
      <w:r w:rsidR="009733A6">
        <w:rPr>
          <w:rFonts w:ascii="仿宋_GB2312" w:eastAsia="仿宋_GB2312" w:hAnsi="仿宋_GB2312" w:hint="eastAsia"/>
          <w:sz w:val="32"/>
          <w:szCs w:val="32"/>
        </w:rPr>
        <w:t>扶持人才</w:t>
      </w:r>
      <w:r w:rsidRPr="00A622D7">
        <w:rPr>
          <w:rFonts w:ascii="仿宋_GB2312" w:eastAsia="仿宋_GB2312" w:hAnsi="仿宋_GB2312" w:hint="eastAsia"/>
          <w:sz w:val="32"/>
          <w:szCs w:val="32"/>
        </w:rPr>
        <w:t>所在单位不得收取管理费，不得对项目经费进行截留或挪用，</w:t>
      </w:r>
      <w:r w:rsidRPr="00A622D7">
        <w:rPr>
          <w:rFonts w:ascii="仿宋_GB2312" w:eastAsia="仿宋_GB2312" w:hAnsi="宋体" w:hint="eastAsia"/>
          <w:sz w:val="32"/>
          <w:szCs w:val="32"/>
        </w:rPr>
        <w:t>不得用于项目实施单位的基本建设、对外投资、罚款、捐赠、工作人员工资及福利等。</w:t>
      </w:r>
    </w:p>
    <w:p w:rsidR="00613776" w:rsidRPr="00A622D7" w:rsidRDefault="00613776" w:rsidP="008B1F3A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>第二十二条</w:t>
      </w:r>
      <w:r w:rsidR="00CD61BF" w:rsidRPr="00CD61BF">
        <w:rPr>
          <w:rFonts w:ascii="仿宋_GB2312" w:eastAsia="仿宋_GB2312" w:hAnsi="仿宋" w:hint="eastAsia"/>
          <w:sz w:val="32"/>
          <w:szCs w:val="32"/>
        </w:rPr>
        <w:t>扶持人才</w:t>
      </w:r>
      <w:r w:rsidRPr="00CD61BF">
        <w:rPr>
          <w:rFonts w:ascii="仿宋_GB2312" w:eastAsia="仿宋_GB2312" w:hAnsi="仿宋" w:hint="eastAsia"/>
          <w:sz w:val="32"/>
          <w:szCs w:val="32"/>
        </w:rPr>
        <w:t>是</w:t>
      </w:r>
      <w:r w:rsidR="00CD61BF">
        <w:rPr>
          <w:rFonts w:ascii="仿宋_GB2312" w:eastAsia="仿宋_GB2312" w:hAnsi="仿宋" w:hint="eastAsia"/>
          <w:sz w:val="32"/>
          <w:szCs w:val="32"/>
        </w:rPr>
        <w:t>培养经费使用的直接负责人，对培养</w:t>
      </w:r>
      <w:r w:rsidRPr="00A622D7">
        <w:rPr>
          <w:rFonts w:ascii="仿宋_GB2312" w:eastAsia="仿宋_GB2312" w:hAnsi="仿宋" w:hint="eastAsia"/>
          <w:sz w:val="32"/>
          <w:szCs w:val="32"/>
        </w:rPr>
        <w:t>经费使用有自主支配权，对</w:t>
      </w:r>
      <w:r w:rsidR="00CD61BF">
        <w:rPr>
          <w:rFonts w:ascii="仿宋_GB2312" w:eastAsia="仿宋_GB2312" w:hAnsi="仿宋" w:hint="eastAsia"/>
          <w:sz w:val="32"/>
          <w:szCs w:val="32"/>
        </w:rPr>
        <w:t>培养</w:t>
      </w:r>
      <w:r w:rsidRPr="00A622D7">
        <w:rPr>
          <w:rFonts w:ascii="仿宋_GB2312" w:eastAsia="仿宋_GB2312" w:hAnsi="仿宋" w:hint="eastAsia"/>
          <w:sz w:val="32"/>
          <w:szCs w:val="32"/>
        </w:rPr>
        <w:t>经费使用的合</w:t>
      </w:r>
      <w:proofErr w:type="gramStart"/>
      <w:r w:rsidRPr="00A622D7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A622D7">
        <w:rPr>
          <w:rFonts w:ascii="仿宋_GB2312" w:eastAsia="仿宋_GB2312" w:hAnsi="仿宋" w:hint="eastAsia"/>
          <w:sz w:val="32"/>
          <w:szCs w:val="32"/>
        </w:rPr>
        <w:t>性、合理性、真实性和相关性承担法律责任。每项支出需经培养导师签字后方可执行。</w:t>
      </w:r>
    </w:p>
    <w:p w:rsidR="00613776" w:rsidRPr="00A622D7" w:rsidRDefault="00613776" w:rsidP="00C65582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b/>
          <w:sz w:val="32"/>
          <w:szCs w:val="32"/>
        </w:rPr>
        <w:t xml:space="preserve">第二十三条  </w:t>
      </w:r>
      <w:r w:rsidR="00723C23">
        <w:rPr>
          <w:rFonts w:ascii="仿宋_GB2312" w:eastAsia="仿宋_GB2312" w:hAnsi="仿宋" w:hint="eastAsia"/>
          <w:sz w:val="32"/>
          <w:szCs w:val="32"/>
        </w:rPr>
        <w:t>培养</w:t>
      </w:r>
      <w:r w:rsidRPr="00A622D7">
        <w:rPr>
          <w:rFonts w:ascii="仿宋_GB2312" w:eastAsia="仿宋_GB2312" w:hAnsi="仿宋" w:hint="eastAsia"/>
          <w:sz w:val="32"/>
          <w:szCs w:val="32"/>
        </w:rPr>
        <w:t>经费各项条目及要求如下：</w:t>
      </w:r>
    </w:p>
    <w:p w:rsidR="007C1986" w:rsidRPr="00A622D7" w:rsidRDefault="007C1986" w:rsidP="00C655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1、试剂</w:t>
      </w:r>
      <w:r w:rsidRPr="00A622D7">
        <w:rPr>
          <w:rFonts w:ascii="仿宋_GB2312" w:eastAsia="仿宋_GB2312" w:hAnsi="仿宋"/>
          <w:sz w:val="32"/>
          <w:szCs w:val="32"/>
        </w:rPr>
        <w:t>材料费：是指在</w:t>
      </w:r>
      <w:r w:rsidRPr="00A622D7">
        <w:rPr>
          <w:rFonts w:ascii="仿宋_GB2312" w:eastAsia="仿宋_GB2312" w:hAnsi="仿宋" w:hint="eastAsia"/>
          <w:sz w:val="32"/>
          <w:szCs w:val="32"/>
        </w:rPr>
        <w:t>培养过程中</w:t>
      </w:r>
      <w:r w:rsidRPr="00A622D7">
        <w:rPr>
          <w:rFonts w:ascii="仿宋_GB2312" w:eastAsia="仿宋_GB2312" w:hAnsi="仿宋"/>
          <w:sz w:val="32"/>
          <w:szCs w:val="32"/>
        </w:rPr>
        <w:t>消耗的各种原材料、辅助材料等低值易耗品的采购及运输、装卸、整理等费用。</w:t>
      </w:r>
      <w:r w:rsidRPr="00A622D7">
        <w:rPr>
          <w:rFonts w:ascii="仿宋_GB2312" w:eastAsia="仿宋_GB2312" w:hAnsi="仿宋" w:hint="eastAsia"/>
          <w:sz w:val="32"/>
          <w:szCs w:val="32"/>
        </w:rPr>
        <w:t>临床研究中的受试者补偿费可列入到材料费中，但在预算中要有明确说明，受试者补偿费报销要有受试者身份证号、手</w:t>
      </w:r>
      <w:r w:rsidRPr="00A622D7">
        <w:rPr>
          <w:rFonts w:ascii="仿宋_GB2312" w:eastAsia="仿宋_GB2312" w:hAnsi="仿宋" w:hint="eastAsia"/>
          <w:sz w:val="32"/>
          <w:szCs w:val="32"/>
        </w:rPr>
        <w:lastRenderedPageBreak/>
        <w:t>机号、银行卡信息和签字。</w:t>
      </w:r>
    </w:p>
    <w:p w:rsidR="007C1986" w:rsidRPr="00A622D7" w:rsidRDefault="007C1986" w:rsidP="00C655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2、</w:t>
      </w:r>
      <w:r w:rsidRPr="00A622D7">
        <w:rPr>
          <w:rFonts w:ascii="仿宋_GB2312" w:eastAsia="仿宋_GB2312" w:hAnsi="仿宋"/>
          <w:sz w:val="32"/>
          <w:szCs w:val="32"/>
        </w:rPr>
        <w:t>测试化验加工费：是指</w:t>
      </w:r>
      <w:r w:rsidRPr="00A622D7">
        <w:rPr>
          <w:rFonts w:ascii="仿宋_GB2312" w:eastAsia="仿宋_GB2312" w:hAnsi="仿宋" w:hint="eastAsia"/>
          <w:sz w:val="32"/>
          <w:szCs w:val="32"/>
        </w:rPr>
        <w:t>在培养</w:t>
      </w:r>
      <w:r w:rsidRPr="00A622D7">
        <w:rPr>
          <w:rFonts w:ascii="仿宋_GB2312" w:eastAsia="仿宋_GB2312" w:hAnsi="仿宋"/>
          <w:sz w:val="32"/>
          <w:szCs w:val="32"/>
        </w:rPr>
        <w:t>过程中由于承担单位自身的技术、工艺和设备等条件的限制，委托或与外单位合作（包括承担单位内部独立经济核算单位）进行的检验、测试、化验、加工、计算、试验等费用。委托测试化验加工需签订合同或协议等。</w:t>
      </w:r>
    </w:p>
    <w:p w:rsidR="007C1986" w:rsidRPr="00A622D7" w:rsidRDefault="007C1986" w:rsidP="00C655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3、人才培养费</w:t>
      </w:r>
      <w:r w:rsidRPr="00A622D7">
        <w:rPr>
          <w:rFonts w:ascii="仿宋_GB2312" w:eastAsia="仿宋_GB2312" w:hAnsi="仿宋"/>
          <w:sz w:val="32"/>
          <w:szCs w:val="32"/>
        </w:rPr>
        <w:t>：是指</w:t>
      </w:r>
      <w:r w:rsidRPr="00A622D7">
        <w:rPr>
          <w:rFonts w:ascii="仿宋_GB2312" w:eastAsia="仿宋_GB2312" w:hAnsi="仿宋" w:hint="eastAsia"/>
          <w:sz w:val="32"/>
          <w:szCs w:val="32"/>
        </w:rPr>
        <w:t>培养</w:t>
      </w:r>
      <w:r w:rsidRPr="00A622D7">
        <w:rPr>
          <w:rFonts w:ascii="仿宋_GB2312" w:eastAsia="仿宋_GB2312" w:hAnsi="仿宋"/>
          <w:sz w:val="32"/>
          <w:szCs w:val="32"/>
        </w:rPr>
        <w:t>过程中开展</w:t>
      </w:r>
      <w:r w:rsidRPr="00A622D7">
        <w:rPr>
          <w:rFonts w:ascii="仿宋_GB2312" w:eastAsia="仿宋_GB2312" w:hAnsi="仿宋" w:hint="eastAsia"/>
          <w:sz w:val="32"/>
          <w:szCs w:val="32"/>
        </w:rPr>
        <w:t>国内外学术交流、业务和外语培训等</w:t>
      </w:r>
      <w:r w:rsidRPr="00A622D7">
        <w:rPr>
          <w:rFonts w:ascii="仿宋_GB2312" w:eastAsia="仿宋_GB2312" w:hAnsi="仿宋"/>
          <w:sz w:val="32"/>
          <w:szCs w:val="32"/>
        </w:rPr>
        <w:t>所发生的</w:t>
      </w:r>
      <w:r w:rsidRPr="00A622D7">
        <w:rPr>
          <w:rFonts w:ascii="仿宋_GB2312" w:eastAsia="仿宋_GB2312" w:hAnsi="仿宋" w:hint="eastAsia"/>
          <w:sz w:val="32"/>
          <w:szCs w:val="32"/>
        </w:rPr>
        <w:t>费用</w:t>
      </w:r>
      <w:r w:rsidRPr="00A622D7">
        <w:rPr>
          <w:rFonts w:ascii="仿宋_GB2312" w:eastAsia="仿宋_GB2312" w:hAnsi="仿宋"/>
          <w:sz w:val="32"/>
          <w:szCs w:val="32"/>
        </w:rPr>
        <w:t>。</w:t>
      </w:r>
    </w:p>
    <w:p w:rsidR="007C1986" w:rsidRPr="00A622D7" w:rsidRDefault="007C1986" w:rsidP="00C655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4、差旅费：指扶持人才在培养过程中</w:t>
      </w:r>
      <w:r w:rsidRPr="00A622D7">
        <w:rPr>
          <w:rFonts w:ascii="仿宋_GB2312" w:eastAsia="仿宋_GB2312" w:hAnsi="仿宋" w:cs="Times New Roman"/>
          <w:sz w:val="32"/>
          <w:szCs w:val="32"/>
        </w:rPr>
        <w:t>开展科学实验（试验）、科学考察、业务调研等所发生的城市间交通费、住宿费、伙食补助费和</w:t>
      </w:r>
      <w:r w:rsidRPr="00A622D7">
        <w:rPr>
          <w:rFonts w:ascii="仿宋_GB2312" w:eastAsia="仿宋_GB2312" w:hAnsi="仿宋" w:cs="Times New Roman" w:hint="eastAsia"/>
          <w:sz w:val="32"/>
          <w:szCs w:val="32"/>
        </w:rPr>
        <w:t>外埠</w:t>
      </w:r>
      <w:r w:rsidRPr="00A622D7">
        <w:rPr>
          <w:rFonts w:ascii="仿宋_GB2312" w:eastAsia="仿宋_GB2312" w:hAnsi="仿宋" w:cs="Times New Roman"/>
          <w:sz w:val="32"/>
          <w:szCs w:val="32"/>
        </w:rPr>
        <w:t>市内交通费。</w:t>
      </w:r>
      <w:r w:rsidRPr="00A622D7">
        <w:rPr>
          <w:rFonts w:ascii="仿宋_GB2312" w:eastAsia="仿宋_GB2312" w:hAnsi="仿宋"/>
          <w:sz w:val="32"/>
          <w:szCs w:val="32"/>
        </w:rPr>
        <w:t>差旅费的开支标准应当按照国家和</w:t>
      </w:r>
      <w:r w:rsidRPr="00A622D7">
        <w:rPr>
          <w:rFonts w:ascii="仿宋_GB2312" w:eastAsia="仿宋_GB2312" w:hAnsi="仿宋" w:hint="eastAsia"/>
          <w:sz w:val="32"/>
          <w:szCs w:val="32"/>
        </w:rPr>
        <w:t>当地的</w:t>
      </w:r>
      <w:r w:rsidRPr="00A622D7">
        <w:rPr>
          <w:rFonts w:ascii="仿宋_GB2312" w:eastAsia="仿宋_GB2312" w:hAnsi="仿宋"/>
          <w:sz w:val="32"/>
          <w:szCs w:val="32"/>
        </w:rPr>
        <w:t>有关规定执行</w:t>
      </w:r>
      <w:r w:rsidRPr="00A622D7">
        <w:rPr>
          <w:rFonts w:ascii="仿宋_GB2312" w:eastAsia="仿宋_GB2312" w:hAnsi="仿宋" w:hint="eastAsia"/>
          <w:sz w:val="32"/>
          <w:szCs w:val="32"/>
        </w:rPr>
        <w:t>；</w:t>
      </w:r>
      <w:r w:rsidRPr="00A622D7">
        <w:rPr>
          <w:rFonts w:ascii="仿宋_GB2312" w:eastAsia="仿宋_GB2312" w:hAnsi="仿宋"/>
          <w:sz w:val="32"/>
          <w:szCs w:val="32"/>
        </w:rPr>
        <w:t>国际合作与交流费应当严格执行国家及</w:t>
      </w:r>
      <w:r w:rsidRPr="00A622D7">
        <w:rPr>
          <w:rFonts w:ascii="仿宋_GB2312" w:eastAsia="仿宋_GB2312" w:hAnsi="仿宋" w:hint="eastAsia"/>
          <w:sz w:val="32"/>
          <w:szCs w:val="32"/>
        </w:rPr>
        <w:t>当地</w:t>
      </w:r>
      <w:r w:rsidRPr="00A622D7">
        <w:rPr>
          <w:rFonts w:ascii="仿宋_GB2312" w:eastAsia="仿宋_GB2312" w:hAnsi="仿宋"/>
          <w:sz w:val="32"/>
          <w:szCs w:val="32"/>
        </w:rPr>
        <w:t>外事经费管理的有关规定</w:t>
      </w:r>
      <w:r w:rsidRPr="00A622D7">
        <w:rPr>
          <w:rFonts w:ascii="仿宋_GB2312" w:eastAsia="仿宋_GB2312" w:hAnsi="仿宋" w:hint="eastAsia"/>
          <w:sz w:val="32"/>
          <w:szCs w:val="32"/>
        </w:rPr>
        <w:t>。</w:t>
      </w:r>
    </w:p>
    <w:p w:rsidR="007C1986" w:rsidRPr="00A01659" w:rsidRDefault="007C1986" w:rsidP="00C65582">
      <w:pPr>
        <w:pStyle w:val="Default"/>
        <w:ind w:firstLineChars="200" w:firstLine="640"/>
        <w:jc w:val="both"/>
        <w:rPr>
          <w:rFonts w:ascii="仿宋_GB2312" w:eastAsia="仿宋_GB2312" w:hAnsi="仿宋" w:cstheme="minorBidi"/>
          <w:color w:val="auto"/>
          <w:kern w:val="2"/>
          <w:sz w:val="32"/>
          <w:szCs w:val="32"/>
        </w:rPr>
      </w:pPr>
      <w:r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5</w:t>
      </w:r>
      <w:r w:rsidR="000E757E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、</w:t>
      </w:r>
      <w:r w:rsidR="00A01659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档案</w:t>
      </w:r>
      <w:r w:rsidR="00A01659" w:rsidRPr="00A01659">
        <w:rPr>
          <w:rFonts w:ascii="仿宋_GB2312" w:eastAsia="仿宋_GB2312" w:hAnsi="仿宋" w:cstheme="minorBidi"/>
          <w:color w:val="auto"/>
          <w:kern w:val="2"/>
          <w:sz w:val="32"/>
          <w:szCs w:val="32"/>
        </w:rPr>
        <w:t>/</w:t>
      </w:r>
      <w:r w:rsidR="00A01659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出版</w:t>
      </w:r>
      <w:r w:rsidR="00A01659" w:rsidRPr="00A01659">
        <w:rPr>
          <w:rFonts w:ascii="仿宋_GB2312" w:eastAsia="仿宋_GB2312" w:hAnsi="仿宋" w:cstheme="minorBidi"/>
          <w:color w:val="auto"/>
          <w:kern w:val="2"/>
          <w:sz w:val="32"/>
          <w:szCs w:val="32"/>
        </w:rPr>
        <w:t>/</w:t>
      </w:r>
      <w:r w:rsidR="00A01659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文献</w:t>
      </w:r>
      <w:r w:rsidR="00A01659" w:rsidRPr="00A01659">
        <w:rPr>
          <w:rFonts w:ascii="仿宋_GB2312" w:eastAsia="仿宋_GB2312" w:hAnsi="仿宋" w:cstheme="minorBidi"/>
          <w:color w:val="auto"/>
          <w:kern w:val="2"/>
          <w:sz w:val="32"/>
          <w:szCs w:val="32"/>
        </w:rPr>
        <w:t>/</w:t>
      </w:r>
      <w:r w:rsidR="00A01659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信息传播</w:t>
      </w:r>
      <w:r w:rsidR="00A01659" w:rsidRPr="00A01659">
        <w:rPr>
          <w:rFonts w:ascii="仿宋_GB2312" w:eastAsia="仿宋_GB2312" w:hAnsi="仿宋" w:cstheme="minorBidi"/>
          <w:color w:val="auto"/>
          <w:kern w:val="2"/>
          <w:sz w:val="32"/>
          <w:szCs w:val="32"/>
        </w:rPr>
        <w:t>/</w:t>
      </w:r>
      <w:r w:rsidR="00A01659" w:rsidRP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知识产权事务费</w:t>
      </w:r>
      <w:r w:rsidR="00A01659">
        <w:rPr>
          <w:rFonts w:ascii="仿宋_GB2312" w:eastAsia="仿宋_GB2312" w:hAnsi="仿宋" w:cstheme="minorBidi" w:hint="eastAsia"/>
          <w:color w:val="auto"/>
          <w:kern w:val="2"/>
          <w:sz w:val="32"/>
          <w:szCs w:val="32"/>
        </w:rPr>
        <w:t>：</w:t>
      </w:r>
      <w:r w:rsidRPr="00A622D7">
        <w:rPr>
          <w:rFonts w:ascii="仿宋_GB2312" w:eastAsia="仿宋_GB2312" w:hAnsi="仿宋"/>
          <w:sz w:val="32"/>
          <w:szCs w:val="32"/>
        </w:rPr>
        <w:t>是指在</w:t>
      </w:r>
      <w:r w:rsidRPr="00A622D7">
        <w:rPr>
          <w:rFonts w:ascii="仿宋_GB2312" w:eastAsia="仿宋_GB2312" w:hAnsi="仿宋" w:hint="eastAsia"/>
          <w:sz w:val="32"/>
          <w:szCs w:val="32"/>
        </w:rPr>
        <w:t>培养</w:t>
      </w:r>
      <w:r w:rsidRPr="00A622D7">
        <w:rPr>
          <w:rFonts w:ascii="仿宋_GB2312" w:eastAsia="仿宋_GB2312" w:hAnsi="仿宋"/>
          <w:sz w:val="32"/>
          <w:szCs w:val="32"/>
        </w:rPr>
        <w:t>过程中，需要支付的出版费、资料印刷费、专用软件购买费、文献检索费、专利申请及其他知识产权事务等费用。</w:t>
      </w:r>
    </w:p>
    <w:p w:rsidR="007C1986" w:rsidRPr="00A622D7" w:rsidRDefault="007C1986" w:rsidP="00C6558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622D7">
        <w:rPr>
          <w:rFonts w:ascii="仿宋_GB2312" w:eastAsia="仿宋_GB2312" w:hAnsi="仿宋" w:hint="eastAsia"/>
          <w:sz w:val="32"/>
          <w:szCs w:val="32"/>
        </w:rPr>
        <w:t>6、其他费用：是指在培养过程中发生的除上述费用之外的其他支出，应在预算时单独列示，</w:t>
      </w:r>
      <w:proofErr w:type="gramStart"/>
      <w:r w:rsidRPr="00A622D7">
        <w:rPr>
          <w:rFonts w:ascii="仿宋_GB2312" w:eastAsia="仿宋_GB2312" w:hAnsi="仿宋" w:hint="eastAsia"/>
          <w:sz w:val="32"/>
          <w:szCs w:val="32"/>
        </w:rPr>
        <w:t>未预算</w:t>
      </w:r>
      <w:proofErr w:type="gramEnd"/>
      <w:r w:rsidRPr="00A622D7">
        <w:rPr>
          <w:rFonts w:ascii="仿宋_GB2312" w:eastAsia="仿宋_GB2312" w:hAnsi="仿宋" w:hint="eastAsia"/>
          <w:sz w:val="32"/>
          <w:szCs w:val="32"/>
        </w:rPr>
        <w:t>的不予支出。</w:t>
      </w:r>
    </w:p>
    <w:p w:rsidR="005E1063" w:rsidRPr="005E1063" w:rsidRDefault="005E1063" w:rsidP="005E1063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1063">
        <w:rPr>
          <w:rFonts w:ascii="仿宋_GB2312" w:eastAsia="仿宋_GB2312" w:hAnsi="仿宋" w:hint="eastAsia"/>
          <w:b/>
          <w:sz w:val="32"/>
          <w:szCs w:val="32"/>
        </w:rPr>
        <w:t xml:space="preserve">第二十四条 </w:t>
      </w:r>
      <w:r w:rsidR="00CE529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5E1063">
        <w:rPr>
          <w:rFonts w:ascii="仿宋_GB2312" w:eastAsia="仿宋_GB2312" w:hAnsi="仿宋" w:hint="eastAsia"/>
          <w:sz w:val="32"/>
          <w:szCs w:val="32"/>
        </w:rPr>
        <w:t>预算调整：预算条目之间的调整需</w:t>
      </w:r>
      <w:r w:rsidR="00A411BB">
        <w:rPr>
          <w:rFonts w:ascii="仿宋_GB2312" w:eastAsia="仿宋_GB2312" w:hAnsi="仿宋" w:hint="eastAsia"/>
          <w:sz w:val="32"/>
          <w:szCs w:val="32"/>
        </w:rPr>
        <w:t>报中国针灸学会</w:t>
      </w:r>
      <w:r w:rsidR="00A411BB" w:rsidRPr="005E1063">
        <w:rPr>
          <w:rFonts w:ascii="仿宋_GB2312" w:eastAsia="仿宋_GB2312" w:hAnsi="仿宋" w:hint="eastAsia"/>
          <w:sz w:val="32"/>
          <w:szCs w:val="32"/>
        </w:rPr>
        <w:t>审批</w:t>
      </w:r>
      <w:r w:rsidR="00A411BB">
        <w:rPr>
          <w:rFonts w:ascii="仿宋_GB2312" w:eastAsia="仿宋_GB2312" w:hAnsi="仿宋" w:hint="eastAsia"/>
          <w:sz w:val="32"/>
          <w:szCs w:val="32"/>
        </w:rPr>
        <w:t>并</w:t>
      </w:r>
      <w:r w:rsidRPr="005E1063">
        <w:rPr>
          <w:rFonts w:ascii="仿宋_GB2312" w:eastAsia="仿宋_GB2312" w:hAnsi="仿宋" w:hint="eastAsia"/>
          <w:sz w:val="32"/>
          <w:szCs w:val="32"/>
        </w:rPr>
        <w:t>报扶持人才所在单位</w:t>
      </w:r>
      <w:r w:rsidR="00A411BB">
        <w:rPr>
          <w:rFonts w:ascii="仿宋_GB2312" w:eastAsia="仿宋_GB2312" w:hAnsi="仿宋" w:hint="eastAsia"/>
          <w:sz w:val="32"/>
          <w:szCs w:val="32"/>
        </w:rPr>
        <w:t>备案</w:t>
      </w:r>
      <w:r w:rsidRPr="005E1063">
        <w:rPr>
          <w:rFonts w:ascii="仿宋_GB2312" w:eastAsia="仿宋_GB2312" w:hAnsi="仿宋" w:hint="eastAsia"/>
          <w:sz w:val="32"/>
          <w:szCs w:val="32"/>
        </w:rPr>
        <w:t>，在年度进展报告</w:t>
      </w:r>
      <w:proofErr w:type="gramStart"/>
      <w:r w:rsidRPr="005E1063">
        <w:rPr>
          <w:rFonts w:ascii="仿宋_GB2312" w:eastAsia="仿宋_GB2312" w:hAnsi="仿宋" w:hint="eastAsia"/>
          <w:sz w:val="32"/>
          <w:szCs w:val="32"/>
        </w:rPr>
        <w:t>和结项报告</w:t>
      </w:r>
      <w:proofErr w:type="gramEnd"/>
      <w:r w:rsidRPr="005E1063">
        <w:rPr>
          <w:rFonts w:ascii="仿宋_GB2312" w:eastAsia="仿宋_GB2312" w:hAnsi="仿宋" w:hint="eastAsia"/>
          <w:sz w:val="32"/>
          <w:szCs w:val="32"/>
        </w:rPr>
        <w:t>中</w:t>
      </w:r>
      <w:r w:rsidR="0033007D">
        <w:rPr>
          <w:rFonts w:ascii="仿宋_GB2312" w:eastAsia="仿宋_GB2312" w:hAnsi="仿宋" w:hint="eastAsia"/>
          <w:sz w:val="32"/>
          <w:szCs w:val="32"/>
        </w:rPr>
        <w:t>予以</w:t>
      </w:r>
      <w:r w:rsidRPr="005E1063">
        <w:rPr>
          <w:rFonts w:ascii="仿宋_GB2312" w:eastAsia="仿宋_GB2312" w:hAnsi="仿宋" w:hint="eastAsia"/>
          <w:sz w:val="32"/>
          <w:szCs w:val="32"/>
        </w:rPr>
        <w:t>说明。</w:t>
      </w:r>
    </w:p>
    <w:p w:rsidR="00613776" w:rsidRPr="005E1063" w:rsidRDefault="005E1063" w:rsidP="005E1063">
      <w:pPr>
        <w:spacing w:line="52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5E1063">
        <w:rPr>
          <w:rFonts w:ascii="仿宋_GB2312" w:eastAsia="仿宋_GB2312" w:hAnsi="仿宋" w:hint="eastAsia"/>
          <w:b/>
          <w:sz w:val="32"/>
          <w:szCs w:val="32"/>
        </w:rPr>
        <w:t>第二十五条</w:t>
      </w:r>
      <w:r w:rsidR="00CE529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5E106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5E1063">
        <w:rPr>
          <w:rFonts w:ascii="仿宋_GB2312" w:eastAsia="仿宋_GB2312" w:hAnsi="仿宋" w:hint="eastAsia"/>
          <w:sz w:val="32"/>
          <w:szCs w:val="32"/>
        </w:rPr>
        <w:t>单位变更：</w:t>
      </w:r>
      <w:r w:rsidR="00CE5292">
        <w:rPr>
          <w:rFonts w:ascii="仿宋_GB2312" w:eastAsia="仿宋_GB2312" w:hAnsi="仿宋" w:hint="eastAsia"/>
          <w:sz w:val="32"/>
          <w:szCs w:val="32"/>
        </w:rPr>
        <w:t>原则上不允许扶持人在扶持期间调离单位，若确有合理理由，须变更单位的，应报中国针灸学会审核，与原单位撤销合同，与新单位重新签订合同。</w:t>
      </w:r>
    </w:p>
    <w:p w:rsidR="00613776" w:rsidRPr="00A622D7" w:rsidRDefault="00613776" w:rsidP="001D11DA">
      <w:pPr>
        <w:spacing w:beforeLines="50" w:before="156" w:afterLines="50" w:after="156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622D7">
        <w:rPr>
          <w:rFonts w:ascii="黑体" w:eastAsia="黑体" w:hAnsi="黑体" w:hint="eastAsia"/>
          <w:bCs/>
          <w:sz w:val="32"/>
          <w:szCs w:val="32"/>
        </w:rPr>
        <w:t>第八章  附  则</w:t>
      </w:r>
      <w:bookmarkStart w:id="0" w:name="_GoBack"/>
      <w:bookmarkEnd w:id="0"/>
    </w:p>
    <w:p w:rsidR="006B6BCC" w:rsidRPr="00A622D7" w:rsidRDefault="00613776" w:rsidP="00136387">
      <w:pPr>
        <w:spacing w:line="520" w:lineRule="exact"/>
        <w:ind w:firstLineChars="200" w:firstLine="658"/>
        <w:rPr>
          <w:rFonts w:ascii="微软雅黑" w:eastAsia="微软雅黑" w:hAnsi="微软雅黑"/>
          <w:sz w:val="24"/>
          <w:szCs w:val="24"/>
        </w:rPr>
      </w:pPr>
      <w:r w:rsidRPr="00A622D7">
        <w:rPr>
          <w:rFonts w:ascii="仿宋_GB2312" w:eastAsia="仿宋_GB2312" w:hAnsi="仿宋" w:hint="eastAsia"/>
          <w:b/>
          <w:spacing w:val="4"/>
          <w:sz w:val="32"/>
          <w:szCs w:val="32"/>
        </w:rPr>
        <w:lastRenderedPageBreak/>
        <w:t>第二十</w:t>
      </w:r>
      <w:r w:rsidR="005E1063">
        <w:rPr>
          <w:rFonts w:ascii="仿宋_GB2312" w:eastAsia="仿宋_GB2312" w:hAnsi="仿宋" w:hint="eastAsia"/>
          <w:b/>
          <w:spacing w:val="4"/>
          <w:sz w:val="32"/>
          <w:szCs w:val="32"/>
        </w:rPr>
        <w:t>六</w:t>
      </w:r>
      <w:r w:rsidRPr="00A622D7">
        <w:rPr>
          <w:rFonts w:ascii="仿宋_GB2312" w:eastAsia="仿宋_GB2312" w:hAnsi="仿宋" w:hint="eastAsia"/>
          <w:b/>
          <w:spacing w:val="4"/>
          <w:sz w:val="32"/>
          <w:szCs w:val="32"/>
        </w:rPr>
        <w:t xml:space="preserve">条  </w:t>
      </w:r>
      <w:r w:rsidR="00583C4F">
        <w:rPr>
          <w:rFonts w:ascii="仿宋_GB2312" w:eastAsia="仿宋_GB2312" w:hAnsi="仿宋" w:hint="eastAsia"/>
          <w:sz w:val="32"/>
          <w:szCs w:val="32"/>
        </w:rPr>
        <w:t>本</w:t>
      </w:r>
      <w:r w:rsidR="00FB5B40">
        <w:rPr>
          <w:rFonts w:ascii="仿宋_GB2312" w:eastAsia="仿宋_GB2312" w:hAnsi="仿宋" w:hint="eastAsia"/>
          <w:sz w:val="32"/>
          <w:szCs w:val="32"/>
        </w:rPr>
        <w:t>工作方案</w:t>
      </w:r>
      <w:r w:rsidRPr="00A622D7">
        <w:rPr>
          <w:rFonts w:ascii="仿宋_GB2312" w:eastAsia="仿宋_GB2312" w:hAnsi="仿宋" w:hint="eastAsia"/>
          <w:sz w:val="32"/>
          <w:szCs w:val="32"/>
        </w:rPr>
        <w:t>自发布之日起施行,</w:t>
      </w:r>
      <w:r w:rsidRPr="00A622D7">
        <w:rPr>
          <w:rFonts w:ascii="仿宋_GB2312" w:eastAsia="仿宋_GB2312" w:hAnsi="仿宋" w:hint="eastAsia"/>
          <w:spacing w:val="4"/>
          <w:sz w:val="32"/>
          <w:szCs w:val="32"/>
        </w:rPr>
        <w:t>由中国针灸学会负责解释和修订。</w:t>
      </w:r>
    </w:p>
    <w:sectPr w:rsidR="006B6BCC" w:rsidRPr="00A622D7" w:rsidSect="0047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92" w:rsidRDefault="00AE2592" w:rsidP="006B6BCC">
      <w:r>
        <w:separator/>
      </w:r>
    </w:p>
  </w:endnote>
  <w:endnote w:type="continuationSeparator" w:id="0">
    <w:p w:rsidR="00AE2592" w:rsidRDefault="00AE2592" w:rsidP="006B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92" w:rsidRDefault="00AE2592" w:rsidP="006B6BCC">
      <w:r>
        <w:separator/>
      </w:r>
    </w:p>
  </w:footnote>
  <w:footnote w:type="continuationSeparator" w:id="0">
    <w:p w:rsidR="00AE2592" w:rsidRDefault="00AE2592" w:rsidP="006B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BCC"/>
    <w:rsid w:val="00016E8C"/>
    <w:rsid w:val="000A13DF"/>
    <w:rsid w:val="000B027C"/>
    <w:rsid w:val="000C3A67"/>
    <w:rsid w:val="000D4E48"/>
    <w:rsid w:val="000E757E"/>
    <w:rsid w:val="001056B9"/>
    <w:rsid w:val="00111BC8"/>
    <w:rsid w:val="0011406F"/>
    <w:rsid w:val="00132FFE"/>
    <w:rsid w:val="00136387"/>
    <w:rsid w:val="00137BFF"/>
    <w:rsid w:val="00144BC8"/>
    <w:rsid w:val="00160BD1"/>
    <w:rsid w:val="0017041F"/>
    <w:rsid w:val="00180F2B"/>
    <w:rsid w:val="001828E3"/>
    <w:rsid w:val="00193908"/>
    <w:rsid w:val="001C431C"/>
    <w:rsid w:val="001C713D"/>
    <w:rsid w:val="001C71F3"/>
    <w:rsid w:val="001D11DA"/>
    <w:rsid w:val="001E229D"/>
    <w:rsid w:val="0023357E"/>
    <w:rsid w:val="00234AD0"/>
    <w:rsid w:val="0025631D"/>
    <w:rsid w:val="00257F33"/>
    <w:rsid w:val="00270D28"/>
    <w:rsid w:val="00271EB4"/>
    <w:rsid w:val="00287B81"/>
    <w:rsid w:val="002B0B95"/>
    <w:rsid w:val="002E35ED"/>
    <w:rsid w:val="003219DA"/>
    <w:rsid w:val="00325B1D"/>
    <w:rsid w:val="0033007D"/>
    <w:rsid w:val="00333EE5"/>
    <w:rsid w:val="00386537"/>
    <w:rsid w:val="00393734"/>
    <w:rsid w:val="003C7731"/>
    <w:rsid w:val="003D6883"/>
    <w:rsid w:val="004106F5"/>
    <w:rsid w:val="00442F0C"/>
    <w:rsid w:val="0045051C"/>
    <w:rsid w:val="00461B9C"/>
    <w:rsid w:val="0047097C"/>
    <w:rsid w:val="004712FE"/>
    <w:rsid w:val="00472361"/>
    <w:rsid w:val="004772B5"/>
    <w:rsid w:val="00490D12"/>
    <w:rsid w:val="004A56A9"/>
    <w:rsid w:val="004B0290"/>
    <w:rsid w:val="004D7BCC"/>
    <w:rsid w:val="004E3BC5"/>
    <w:rsid w:val="004E3FA6"/>
    <w:rsid w:val="004E58C5"/>
    <w:rsid w:val="005034C7"/>
    <w:rsid w:val="00507B6C"/>
    <w:rsid w:val="00514B0F"/>
    <w:rsid w:val="0052062F"/>
    <w:rsid w:val="00534311"/>
    <w:rsid w:val="00535FF8"/>
    <w:rsid w:val="00542F67"/>
    <w:rsid w:val="0058320C"/>
    <w:rsid w:val="00583C4F"/>
    <w:rsid w:val="005A44EB"/>
    <w:rsid w:val="005A7A70"/>
    <w:rsid w:val="005E1063"/>
    <w:rsid w:val="005F23A6"/>
    <w:rsid w:val="00603F4D"/>
    <w:rsid w:val="00613776"/>
    <w:rsid w:val="00636CD8"/>
    <w:rsid w:val="006426C2"/>
    <w:rsid w:val="00677E1D"/>
    <w:rsid w:val="00681BCD"/>
    <w:rsid w:val="006B6BCC"/>
    <w:rsid w:val="006C0C43"/>
    <w:rsid w:val="00712729"/>
    <w:rsid w:val="00723C23"/>
    <w:rsid w:val="00731DAA"/>
    <w:rsid w:val="00744937"/>
    <w:rsid w:val="00784B66"/>
    <w:rsid w:val="007A62D7"/>
    <w:rsid w:val="007C1986"/>
    <w:rsid w:val="007C402A"/>
    <w:rsid w:val="007E255C"/>
    <w:rsid w:val="007F787C"/>
    <w:rsid w:val="0082330C"/>
    <w:rsid w:val="00836BDA"/>
    <w:rsid w:val="0084032E"/>
    <w:rsid w:val="00861E8E"/>
    <w:rsid w:val="00874368"/>
    <w:rsid w:val="0087514D"/>
    <w:rsid w:val="0088350A"/>
    <w:rsid w:val="008839B4"/>
    <w:rsid w:val="008A121D"/>
    <w:rsid w:val="008A2CCD"/>
    <w:rsid w:val="008B00D3"/>
    <w:rsid w:val="008B1F3A"/>
    <w:rsid w:val="008B7C73"/>
    <w:rsid w:val="008C1D14"/>
    <w:rsid w:val="00930059"/>
    <w:rsid w:val="009309C0"/>
    <w:rsid w:val="00932AA5"/>
    <w:rsid w:val="009733A6"/>
    <w:rsid w:val="009777BD"/>
    <w:rsid w:val="009A1A52"/>
    <w:rsid w:val="009B3CA6"/>
    <w:rsid w:val="009B5063"/>
    <w:rsid w:val="009D7D8A"/>
    <w:rsid w:val="009E381B"/>
    <w:rsid w:val="009F2790"/>
    <w:rsid w:val="00A01659"/>
    <w:rsid w:val="00A31DC2"/>
    <w:rsid w:val="00A411BB"/>
    <w:rsid w:val="00A41E2E"/>
    <w:rsid w:val="00A622D7"/>
    <w:rsid w:val="00A70F99"/>
    <w:rsid w:val="00A848AA"/>
    <w:rsid w:val="00A84AE1"/>
    <w:rsid w:val="00A926E3"/>
    <w:rsid w:val="00AC256A"/>
    <w:rsid w:val="00AC66C2"/>
    <w:rsid w:val="00AC691B"/>
    <w:rsid w:val="00AE2592"/>
    <w:rsid w:val="00AF2991"/>
    <w:rsid w:val="00B54432"/>
    <w:rsid w:val="00B61870"/>
    <w:rsid w:val="00B707E0"/>
    <w:rsid w:val="00B70929"/>
    <w:rsid w:val="00BE0DB1"/>
    <w:rsid w:val="00BF6683"/>
    <w:rsid w:val="00C05F87"/>
    <w:rsid w:val="00C110FA"/>
    <w:rsid w:val="00C65582"/>
    <w:rsid w:val="00C85AB9"/>
    <w:rsid w:val="00C9131B"/>
    <w:rsid w:val="00CC6A87"/>
    <w:rsid w:val="00CD61BF"/>
    <w:rsid w:val="00CE20F2"/>
    <w:rsid w:val="00CE5292"/>
    <w:rsid w:val="00D22FD6"/>
    <w:rsid w:val="00D75F09"/>
    <w:rsid w:val="00DA3493"/>
    <w:rsid w:val="00DC0323"/>
    <w:rsid w:val="00DD3F19"/>
    <w:rsid w:val="00DD4694"/>
    <w:rsid w:val="00E005A9"/>
    <w:rsid w:val="00E07796"/>
    <w:rsid w:val="00E76D0E"/>
    <w:rsid w:val="00ED2E69"/>
    <w:rsid w:val="00ED7561"/>
    <w:rsid w:val="00F109A4"/>
    <w:rsid w:val="00F23348"/>
    <w:rsid w:val="00F30537"/>
    <w:rsid w:val="00F454BB"/>
    <w:rsid w:val="00F65CBF"/>
    <w:rsid w:val="00F82AAE"/>
    <w:rsid w:val="00FB21EA"/>
    <w:rsid w:val="00FB5B40"/>
    <w:rsid w:val="00FC339B"/>
    <w:rsid w:val="00FC33B6"/>
    <w:rsid w:val="00FC73F0"/>
    <w:rsid w:val="00FD231B"/>
    <w:rsid w:val="00FD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BCC"/>
    <w:rPr>
      <w:sz w:val="18"/>
      <w:szCs w:val="18"/>
    </w:rPr>
  </w:style>
  <w:style w:type="paragraph" w:styleId="a5">
    <w:name w:val="List Paragraph"/>
    <w:basedOn w:val="a"/>
    <w:qFormat/>
    <w:rsid w:val="0061377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rsid w:val="00613776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2563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631D"/>
    <w:rPr>
      <w:sz w:val="18"/>
      <w:szCs w:val="18"/>
    </w:rPr>
  </w:style>
  <w:style w:type="paragraph" w:customStyle="1" w:styleId="Default">
    <w:name w:val="Default"/>
    <w:rsid w:val="00A0165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485</Words>
  <Characters>2767</Characters>
  <Application>Microsoft Office Word</Application>
  <DocSecurity>0</DocSecurity>
  <Lines>23</Lines>
  <Paragraphs>6</Paragraphs>
  <ScaleCrop>false</ScaleCrop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103</cp:revision>
  <cp:lastPrinted>2018-08-31T08:49:00Z</cp:lastPrinted>
  <dcterms:created xsi:type="dcterms:W3CDTF">2017-02-23T06:21:00Z</dcterms:created>
  <dcterms:modified xsi:type="dcterms:W3CDTF">2018-08-31T09:35:00Z</dcterms:modified>
</cp:coreProperties>
</file>