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20"/>
        <w:tblW w:w="15540" w:type="dxa"/>
        <w:tblLook w:val="04A0"/>
      </w:tblPr>
      <w:tblGrid>
        <w:gridCol w:w="920"/>
        <w:gridCol w:w="700"/>
        <w:gridCol w:w="1740"/>
        <w:gridCol w:w="3694"/>
        <w:gridCol w:w="1418"/>
        <w:gridCol w:w="3228"/>
        <w:gridCol w:w="1024"/>
        <w:gridCol w:w="1216"/>
        <w:gridCol w:w="1600"/>
      </w:tblGrid>
      <w:tr w:rsidR="00DE21D1" w:rsidRPr="00DE21D1" w:rsidTr="007A6ACB">
        <w:trPr>
          <w:trHeight w:val="699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学习</w:t>
            </w: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提高类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BT20183921001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中医针灸特色疗法研修班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尹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宝光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9月5-10日</w:t>
            </w:r>
          </w:p>
        </w:tc>
      </w:tr>
      <w:tr w:rsidR="00DE21D1" w:rsidRPr="00DE21D1" w:rsidTr="007A6ACB">
        <w:trPr>
          <w:trHeight w:val="707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1D1" w:rsidRPr="00DE21D1" w:rsidRDefault="00DE21D1" w:rsidP="00DE21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BT20183921002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国医大师程莘农院士针灸临床经验高级传承班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尹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宝光</w:t>
            </w: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程凯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8月2-26日</w:t>
            </w:r>
          </w:p>
        </w:tc>
      </w:tr>
      <w:tr w:rsidR="00DE21D1" w:rsidRPr="00DE21D1" w:rsidTr="007A6ACB">
        <w:trPr>
          <w:trHeight w:val="717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前沿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进展类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BJ20183921003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</w:t>
            </w: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刀整体松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解术治疗疑难</w:t>
            </w: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病高级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研修班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中国针灸学会微</w:t>
            </w: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创针刀专业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委员会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吴绪平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湖北省</w:t>
            </w: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武汉市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1D1" w:rsidRPr="00DE21D1" w:rsidRDefault="00DE21D1" w:rsidP="00DE21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11月1-7日</w:t>
            </w:r>
          </w:p>
        </w:tc>
      </w:tr>
    </w:tbl>
    <w:p w:rsidR="00EA7136" w:rsidRPr="000E71A5" w:rsidRDefault="000E71A5" w:rsidP="000E71A5">
      <w:pPr>
        <w:jc w:val="left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附件1：                   </w:t>
      </w:r>
      <w:r w:rsidR="00DE21D1" w:rsidRPr="000E71A5">
        <w:rPr>
          <w:rFonts w:ascii="华文中宋" w:eastAsia="华文中宋" w:hAnsi="华文中宋" w:hint="eastAsia"/>
          <w:sz w:val="32"/>
          <w:szCs w:val="32"/>
        </w:rPr>
        <w:t>2018年度中国针灸学会国家级继续教</w:t>
      </w:r>
      <w:r w:rsidR="00EA7136" w:rsidRPr="000E71A5">
        <w:rPr>
          <w:rFonts w:ascii="华文中宋" w:eastAsia="华文中宋" w:hAnsi="华文中宋" w:hint="eastAsia"/>
          <w:sz w:val="32"/>
          <w:szCs w:val="32"/>
        </w:rPr>
        <w:t>育备案项目</w:t>
      </w:r>
    </w:p>
    <w:p w:rsidR="007A6ACB" w:rsidRDefault="007A6ACB" w:rsidP="005246F4">
      <w:pPr>
        <w:jc w:val="left"/>
        <w:rPr>
          <w:rFonts w:ascii="华文中宋" w:eastAsia="华文中宋" w:hAnsi="华文中宋" w:hint="eastAsia"/>
          <w:sz w:val="32"/>
          <w:szCs w:val="32"/>
        </w:rPr>
      </w:pPr>
    </w:p>
    <w:p w:rsidR="00EA7136" w:rsidRPr="000E71A5" w:rsidRDefault="005246F4" w:rsidP="005246F4">
      <w:pPr>
        <w:jc w:val="left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附近2：                    </w:t>
      </w:r>
      <w:r w:rsidR="00EA7136" w:rsidRPr="000E71A5">
        <w:rPr>
          <w:rFonts w:ascii="华文中宋" w:eastAsia="华文中宋" w:hAnsi="华文中宋" w:hint="eastAsia"/>
          <w:sz w:val="32"/>
          <w:szCs w:val="32"/>
        </w:rPr>
        <w:t>2018年度中国针灸学会国家级继续教育</w:t>
      </w:r>
      <w:r w:rsidR="000E48B9">
        <w:rPr>
          <w:rFonts w:ascii="华文中宋" w:eastAsia="华文中宋" w:hAnsi="华文中宋" w:hint="eastAsia"/>
          <w:sz w:val="32"/>
          <w:szCs w:val="32"/>
        </w:rPr>
        <w:t>年度</w:t>
      </w:r>
      <w:r w:rsidR="00EA7136" w:rsidRPr="000E71A5">
        <w:rPr>
          <w:rFonts w:ascii="华文中宋" w:eastAsia="华文中宋" w:hAnsi="华文中宋" w:hint="eastAsia"/>
          <w:sz w:val="32"/>
          <w:szCs w:val="32"/>
        </w:rPr>
        <w:t>项目</w:t>
      </w:r>
    </w:p>
    <w:tbl>
      <w:tblPr>
        <w:tblW w:w="15593" w:type="dxa"/>
        <w:tblInd w:w="-34" w:type="dxa"/>
        <w:tblLook w:val="04A0"/>
      </w:tblPr>
      <w:tblGrid>
        <w:gridCol w:w="987"/>
        <w:gridCol w:w="715"/>
        <w:gridCol w:w="1701"/>
        <w:gridCol w:w="3685"/>
        <w:gridCol w:w="1418"/>
        <w:gridCol w:w="3260"/>
        <w:gridCol w:w="992"/>
        <w:gridCol w:w="1276"/>
        <w:gridCol w:w="1559"/>
      </w:tblGrid>
      <w:tr w:rsidR="000E71A5" w:rsidRPr="00EA7136" w:rsidTr="007A6ACB">
        <w:trPr>
          <w:trHeight w:val="68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Default="00EA7136" w:rsidP="000E71A5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学习</w:t>
            </w: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提高类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T20183921001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经筋诊治膝关节</w:t>
            </w:r>
            <w:proofErr w:type="gramStart"/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痛技术</w:t>
            </w:r>
            <w:proofErr w:type="gramEnd"/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培训班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吴中朝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7月6-10日</w:t>
            </w:r>
          </w:p>
        </w:tc>
      </w:tr>
      <w:tr w:rsidR="000E71A5" w:rsidRPr="00EA7136" w:rsidTr="007A6ACB">
        <w:trPr>
          <w:trHeight w:val="704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136" w:rsidRPr="00EA7136" w:rsidRDefault="00EA7136" w:rsidP="00EA71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T20183921002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长圆针疗法治疗疼痛症研修班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薛立功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7月6-10日</w:t>
            </w:r>
          </w:p>
        </w:tc>
      </w:tr>
      <w:tr w:rsidR="000E71A5" w:rsidRPr="00EA7136" w:rsidTr="007A6ACB">
        <w:trPr>
          <w:trHeight w:val="686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7136" w:rsidRPr="00EA7136" w:rsidRDefault="00EA7136" w:rsidP="00EA71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T20183921003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穴位埋线技术进展及临床应用学习班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中国针灸学会穴位埋线专业委员会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赵喜新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河南省</w:t>
            </w: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郑州市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6" w:rsidRPr="00EA7136" w:rsidRDefault="00EA7136" w:rsidP="00EA71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6月22-24日</w:t>
            </w:r>
          </w:p>
        </w:tc>
      </w:tr>
    </w:tbl>
    <w:p w:rsidR="00EA7136" w:rsidRPr="00DE21D1" w:rsidRDefault="00EA7136" w:rsidP="000E71A5">
      <w:pPr>
        <w:rPr>
          <w:rFonts w:ascii="华文中宋" w:eastAsia="华文中宋" w:hAnsi="华文中宋"/>
          <w:sz w:val="32"/>
          <w:szCs w:val="32"/>
        </w:rPr>
      </w:pPr>
    </w:p>
    <w:sectPr w:rsidR="00EA7136" w:rsidRPr="00DE21D1" w:rsidSect="00DE21D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21D1"/>
    <w:rsid w:val="000E48B9"/>
    <w:rsid w:val="000E71A5"/>
    <w:rsid w:val="0012653E"/>
    <w:rsid w:val="005246F4"/>
    <w:rsid w:val="007A6ACB"/>
    <w:rsid w:val="007F1733"/>
    <w:rsid w:val="009C6056"/>
    <w:rsid w:val="00B46746"/>
    <w:rsid w:val="00DE21D1"/>
    <w:rsid w:val="00EA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2018-03-14T01:53:00Z</dcterms:created>
  <dcterms:modified xsi:type="dcterms:W3CDTF">2018-03-22T06:10:00Z</dcterms:modified>
</cp:coreProperties>
</file>