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cs="Times New Roman" w:asciiTheme="minorEastAsia" w:hAnsiTheme="minorEastAsia"/>
          <w:b/>
          <w:sz w:val="36"/>
          <w:szCs w:val="36"/>
        </w:rPr>
        <w:t>2017</w:t>
      </w:r>
      <w:r>
        <w:rPr>
          <w:rFonts w:hint="eastAsia" w:cs="Times New Roman" w:asciiTheme="minorEastAsia" w:hAnsiTheme="minorEastAsia"/>
          <w:b/>
          <w:sz w:val="36"/>
          <w:szCs w:val="36"/>
        </w:rPr>
        <w:t>首届</w:t>
      </w:r>
      <w:r>
        <w:rPr>
          <w:rFonts w:cs="Times New Roman" w:asciiTheme="minorEastAsia" w:hAnsiTheme="minorEastAsia"/>
          <w:b/>
          <w:sz w:val="36"/>
          <w:szCs w:val="36"/>
        </w:rPr>
        <w:t>世界针灸康养大会分会场设置</w:t>
      </w: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（衢江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）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566"/>
        <w:gridCol w:w="4537"/>
        <w:gridCol w:w="1559"/>
        <w:gridCol w:w="1843"/>
        <w:gridCol w:w="28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主题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承办单位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世界针灸·衢江论坛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世界针灸学会联合会、 中国针灸学会、浙江省针灸学会、衢江区人民政府 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陈华德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谢红琴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13071844157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13587005324</w:t>
            </w:r>
          </w:p>
        </w:tc>
        <w:tc>
          <w:tcPr>
            <w:tcW w:w="28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docchd@sina.com 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duoli7173@163.com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《针灸大成》针刺手法国际高峰论坛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世界针灸学会联合会中医针灸传承工作委员会；黑龙江省中医药科学院、黑龙江省针灸学会；中国针灸学会针法灸法分会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 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18646334457</w:t>
            </w:r>
          </w:p>
        </w:tc>
        <w:tc>
          <w:tcPr>
            <w:tcW w:w="28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14470003128@qq.com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中国针灸学会针灸器材产品研发展示会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中国针灸学会针灸器材专业委员会；中国针灸学会中医针灸产业与医教研联盟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 明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13917924312</w:t>
            </w:r>
          </w:p>
        </w:tc>
        <w:tc>
          <w:tcPr>
            <w:tcW w:w="28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gaoming688@sina.com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中国针灸学会穴位贴敷产品体验展示会 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中国针灸学会穴位贴敷专业委员会 ；中国针灸学会穴位贴敷产学研创新联盟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 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13019223202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379530853@qq.com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中国针灸学会减肥美容产品体验展示会 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中国针灸学会减肥与美容专业委员会 ；中国针灸学会减肥美容产学研创新联盟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 璐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18652030520</w:t>
            </w:r>
          </w:p>
        </w:tc>
        <w:tc>
          <w:tcPr>
            <w:tcW w:w="28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870315899@qq.com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中国针灸学会灸法产学研创新联盟成立大会暨艾灸产品体验展示会 </w:t>
            </w:r>
          </w:p>
        </w:tc>
        <w:tc>
          <w:tcPr>
            <w:tcW w:w="453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北京中医药大学针灸推拿学院 ；中国针灸学会灸法产学研创新联盟筹备组；中国针灸学会针灸科普工作委员会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  昊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黄怡然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15652228069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13810366537</w:t>
            </w:r>
          </w:p>
        </w:tc>
        <w:tc>
          <w:tcPr>
            <w:tcW w:w="28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"mailto:Aijiulianmeng@126.com"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Aijiulianmeng@126.com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Caicai13@126.com</w:t>
            </w: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2FC"/>
    <w:rsid w:val="00263952"/>
    <w:rsid w:val="00490D65"/>
    <w:rsid w:val="006F52FC"/>
    <w:rsid w:val="5CC722D9"/>
    <w:rsid w:val="7E924236"/>
    <w:rsid w:val="7FB2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ScaleCrop>false</ScaleCrop>
  <LinksUpToDate>false</LinksUpToDate>
  <CharactersWithSpaces>744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2017-07-28T05:53:00Z</dcterms:created>
  <dc:creator>WBL</dc:creator>
  <cp:lastModifiedBy>lenococ</cp:lastModifiedBy>
  <dcterms:modified xsi:type="dcterms:W3CDTF">2017-07-30T00:14:59Z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