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927" w:rsidRDefault="00F26927" w:rsidP="00F2692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附件一：</w:t>
      </w:r>
    </w:p>
    <w:p w:rsidR="00F26927" w:rsidRDefault="00F26927" w:rsidP="00F26927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36"/>
        </w:rPr>
        <w:t>培训地点</w:t>
      </w:r>
      <w:r>
        <w:rPr>
          <w:rFonts w:hint="eastAsia"/>
        </w:rPr>
        <w:t>：</w:t>
      </w:r>
      <w:r>
        <w:rPr>
          <w:rFonts w:hint="eastAsia"/>
          <w:sz w:val="28"/>
          <w:szCs w:val="28"/>
        </w:rPr>
        <w:t>山东省济南市槐荫区阳光新路</w:t>
      </w:r>
      <w:r>
        <w:rPr>
          <w:rFonts w:hint="eastAsia"/>
          <w:sz w:val="28"/>
          <w:szCs w:val="28"/>
        </w:rPr>
        <w:t>24-1</w:t>
      </w:r>
      <w:r>
        <w:rPr>
          <w:rFonts w:hint="eastAsia"/>
          <w:sz w:val="28"/>
          <w:szCs w:val="28"/>
        </w:rPr>
        <w:t>号新阳光国医馆门诊部</w:t>
      </w:r>
    </w:p>
    <w:p w:rsidR="00F26927" w:rsidRDefault="00F26927" w:rsidP="00F26927">
      <w:r>
        <w:rPr>
          <w:rFonts w:hint="eastAsia"/>
          <w:noProof/>
        </w:rPr>
        <w:drawing>
          <wp:inline distT="0" distB="0" distL="114300" distR="114300">
            <wp:extent cx="6181090" cy="2848610"/>
            <wp:effectExtent l="0" t="0" r="10160" b="8890"/>
            <wp:docPr id="3" name="图片 1" descr="360截图20191008113813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19100811381389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1090" cy="284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927" w:rsidRDefault="00F26927" w:rsidP="00F26927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交通路线：</w:t>
      </w:r>
    </w:p>
    <w:p w:rsidR="00F26927" w:rsidRDefault="00F26927" w:rsidP="00F26927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济南西站 &gt; 轨道交通1号线(开往工研院方向) &gt; 大杨地铁站D口 &gt;步行至公交大杨庄公交站 乘坐 K56(开往山东技师学院方向) &gt; 五里牌坊公交站 &gt; 下车步行600米至新阳光国医馆</w:t>
      </w:r>
    </w:p>
    <w:p w:rsidR="00F26927" w:rsidRDefault="00F26927" w:rsidP="00F26927">
      <w:pPr>
        <w:spacing w:line="360" w:lineRule="auto"/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济南西站至新阳光国医馆乘坐出租车预计26 分钟 ，约30元</w:t>
      </w:r>
    </w:p>
    <w:p w:rsidR="00F26927" w:rsidRDefault="00F26927" w:rsidP="00F26927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济南站 &gt; 步行775米至天桥南公交站 乘坐 K92(济南大学方向) &gt; 阳光新路建宁路公交站 &gt; 下车步行282米至新阳光国医馆</w:t>
      </w:r>
    </w:p>
    <w:p w:rsidR="00F26927" w:rsidRDefault="00F26927" w:rsidP="00F26927">
      <w:pPr>
        <w:spacing w:line="360" w:lineRule="auto"/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济南站至新阳光国医馆乘坐出租车预计16 分钟 ，约20元  </w:t>
      </w:r>
    </w:p>
    <w:p w:rsidR="00F26927" w:rsidRDefault="00F26927" w:rsidP="00F26927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大明湖站 &gt; 步行83米至大明湖火车站公交站 乘坐K6（王官庄小区方向） &gt; 经十路德兴公交站 &gt; 下车步行665米至新阳光国医馆</w:t>
      </w:r>
    </w:p>
    <w:p w:rsidR="00F26927" w:rsidRDefault="00F26927" w:rsidP="00F26927">
      <w:pPr>
        <w:spacing w:line="360" w:lineRule="auto"/>
        <w:ind w:leftChars="200" w:left="420"/>
        <w:rPr>
          <w:sz w:val="24"/>
        </w:rPr>
      </w:pPr>
      <w:r>
        <w:rPr>
          <w:rFonts w:ascii="宋体" w:hAnsi="宋体" w:hint="eastAsia"/>
          <w:sz w:val="24"/>
        </w:rPr>
        <w:t>大明湖站至新阳光国医馆坐出租车预计21分钟 ，约25元</w:t>
      </w:r>
    </w:p>
    <w:p w:rsidR="00F26927" w:rsidRDefault="00F26927" w:rsidP="00F26927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济南遥墙国际机场 &gt; 济南机场站公交站 乘坐机场大巴2号线 &gt; 长途汽车站公交站 &gt; 步行12米至长途总站南区公交站 乘坐K92路（济南大学方向） &gt; 阳光新路建宁路公交站 &gt; 步行282米至新阳光国医馆</w:t>
      </w:r>
    </w:p>
    <w:p w:rsidR="00F26927" w:rsidRDefault="00F26927" w:rsidP="00F26927">
      <w:pPr>
        <w:spacing w:line="360" w:lineRule="auto"/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济南遥墙国际机场至新阳光国医馆坐出租车预计50分钟 ，约100元</w:t>
      </w:r>
    </w:p>
    <w:p w:rsidR="000847C8" w:rsidRPr="00F26927" w:rsidRDefault="000847C8"/>
    <w:sectPr w:rsidR="000847C8" w:rsidRPr="00F26927" w:rsidSect="00435A6A">
      <w:headerReference w:type="default" r:id="rId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A6A" w:rsidRDefault="00F26927">
    <w:pPr>
      <w:pStyle w:val="a3"/>
      <w:pBdr>
        <w:bottom w:val="none" w:sz="0" w:space="0" w:color="000000"/>
      </w:pBdr>
      <w:jc w:val="both"/>
      <w:rPr>
        <w:rStyle w:val="NormalCharacter"/>
      </w:rPr>
    </w:pPr>
    <w:r>
      <w:rPr>
        <w:rStyle w:val="NormalCharacter"/>
        <w:noProof/>
      </w:rPr>
      <w:drawing>
        <wp:inline distT="0" distB="0" distL="0" distR="0">
          <wp:extent cx="1188720" cy="404495"/>
          <wp:effectExtent l="0" t="0" r="0" b="0"/>
          <wp:docPr id="4097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8720" cy="40449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435A6A" w:rsidRDefault="00F26927">
    <w:pPr>
      <w:rPr>
        <w:rStyle w:val="NormalCharacte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3834354"/>
    <w:multiLevelType w:val="singleLevel"/>
    <w:tmpl w:val="B3834354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6927"/>
    <w:rsid w:val="000847C8"/>
    <w:rsid w:val="00231D02"/>
    <w:rsid w:val="00962A88"/>
    <w:rsid w:val="00B010AA"/>
    <w:rsid w:val="00D3709A"/>
    <w:rsid w:val="00F2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27"/>
    <w:pPr>
      <w:jc w:val="both"/>
    </w:pPr>
    <w:rPr>
      <w:rFonts w:ascii="Times New Roman" w:eastAsia="宋体" w:hAnsi="Times New Roman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F26927"/>
    <w:pPr>
      <w:pBdr>
        <w:bottom w:val="single" w:sz="6" w:space="1" w:color="000000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26927"/>
    <w:rPr>
      <w:rFonts w:ascii="Times New Roman" w:eastAsia="宋体" w:hAnsi="Times New Roman" w:cs="宋体"/>
      <w:sz w:val="18"/>
      <w:szCs w:val="18"/>
    </w:rPr>
  </w:style>
  <w:style w:type="character" w:customStyle="1" w:styleId="NormalCharacter">
    <w:name w:val="NormalCharacter"/>
    <w:qFormat/>
    <w:rsid w:val="00F26927"/>
    <w:rPr>
      <w:rFonts w:ascii="Times New Roman" w:eastAsia="宋体" w:hAnsi="Times New Roman"/>
    </w:rPr>
  </w:style>
  <w:style w:type="paragraph" w:styleId="a4">
    <w:name w:val="Balloon Text"/>
    <w:basedOn w:val="a"/>
    <w:link w:val="Char0"/>
    <w:uiPriority w:val="99"/>
    <w:semiHidden/>
    <w:unhideWhenUsed/>
    <w:rsid w:val="00F2692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26927"/>
    <w:rPr>
      <w:rFonts w:ascii="Times New Roman" w:eastAsia="宋体" w:hAnsi="Times New Roman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易文军</dc:creator>
  <cp:lastModifiedBy>易文军</cp:lastModifiedBy>
  <cp:revision>1</cp:revision>
  <dcterms:created xsi:type="dcterms:W3CDTF">2020-01-08T06:45:00Z</dcterms:created>
  <dcterms:modified xsi:type="dcterms:W3CDTF">2020-01-08T06:46:00Z</dcterms:modified>
</cp:coreProperties>
</file>