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52" w:rsidRDefault="00AB4652" w:rsidP="00AB46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Lines="100"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AB4652" w:rsidRDefault="00AB4652" w:rsidP="00AB4652">
      <w:pPr>
        <w:spacing w:line="700" w:lineRule="exact"/>
        <w:jc w:val="center"/>
        <w:rPr>
          <w:rFonts w:ascii="方正大标宋_GBK" w:eastAsia="方正大标宋_GBK" w:hAnsi="宋体" w:cs="华文中宋"/>
          <w:bCs/>
          <w:sz w:val="44"/>
          <w:szCs w:val="44"/>
        </w:rPr>
      </w:pPr>
      <w:r>
        <w:rPr>
          <w:rFonts w:ascii="方正大标宋_GBK" w:eastAsia="方正大标宋_GBK" w:hAnsi="宋体" w:cs="华文中宋" w:hint="eastAsia"/>
          <w:bCs/>
          <w:sz w:val="44"/>
          <w:szCs w:val="44"/>
        </w:rPr>
        <w:t>中国针灸学会经筋诊治专业委员会</w:t>
      </w:r>
    </w:p>
    <w:p w:rsidR="00AB4652" w:rsidRDefault="00AB4652" w:rsidP="00AB4652">
      <w:pPr>
        <w:spacing w:line="7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ascii="方正大标宋_GBK" w:eastAsia="方正大标宋_GBK" w:hAnsi="宋体" w:cs="华文中宋" w:hint="eastAsia"/>
          <w:bCs/>
          <w:sz w:val="44"/>
          <w:szCs w:val="44"/>
        </w:rPr>
        <w:t>2023年学术年会暨经筋病多种疗法培训班</w:t>
      </w:r>
    </w:p>
    <w:p w:rsidR="00AB4652" w:rsidRDefault="00AB4652" w:rsidP="00AB4652">
      <w:pPr>
        <w:spacing w:beforeLines="50" w:afterLines="100" w:line="700" w:lineRule="exact"/>
        <w:jc w:val="center"/>
        <w:rPr>
          <w:rFonts w:ascii="方正大标宋_GBK" w:eastAsia="方正大标宋_GBK" w:hAnsi="Calibri"/>
          <w:sz w:val="44"/>
          <w:szCs w:val="44"/>
        </w:rPr>
      </w:pPr>
      <w:r>
        <w:rPr>
          <w:rFonts w:ascii="方正大标宋_GBK" w:eastAsia="方正大标宋_GBK" w:hint="eastAsia"/>
          <w:sz w:val="44"/>
          <w:szCs w:val="44"/>
        </w:rPr>
        <w:t>参 会 回 执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1512"/>
        <w:gridCol w:w="756"/>
        <w:gridCol w:w="1134"/>
        <w:gridCol w:w="868"/>
        <w:gridCol w:w="592"/>
        <w:gridCol w:w="681"/>
        <w:gridCol w:w="1205"/>
        <w:gridCol w:w="1735"/>
      </w:tblGrid>
      <w:tr w:rsidR="00AB4652" w:rsidTr="00157ADA">
        <w:trPr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1512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73" w:type="dxa"/>
            <w:gridSpan w:val="2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213" w:type="dxa"/>
            <w:gridSpan w:val="4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trHeight w:val="1690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是否申请学分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34" w:type="dxa"/>
              <w:right w:w="34" w:type="dxa"/>
            </w:tcMar>
          </w:tcPr>
          <w:p w:rsidR="00AB4652" w:rsidRDefault="00AB4652" w:rsidP="00157ADA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是否申请学分：</w:t>
            </w:r>
          </w:p>
          <w:p w:rsidR="00AB4652" w:rsidRDefault="00AB4652" w:rsidP="00157ADA">
            <w:pPr>
              <w:spacing w:line="5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     □ 否</w:t>
            </w:r>
          </w:p>
          <w:p w:rsidR="00AB4652" w:rsidRDefault="00AB4652" w:rsidP="00157ADA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申请学分证书请每天打卡签到</w:t>
            </w:r>
          </w:p>
          <w:p w:rsidR="00AB4652" w:rsidRDefault="00AB4652" w:rsidP="00157ADA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中国针灸学会会员：</w:t>
            </w:r>
          </w:p>
          <w:p w:rsidR="00AB4652" w:rsidRDefault="00AB4652" w:rsidP="00157ADA">
            <w:pPr>
              <w:spacing w:line="5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     □ 否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线上参会</w:t>
            </w:r>
          </w:p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在线报名</w:t>
            </w:r>
          </w:p>
        </w:tc>
        <w:tc>
          <w:tcPr>
            <w:tcW w:w="3621" w:type="dxa"/>
            <w:gridSpan w:val="3"/>
            <w:shd w:val="clear" w:color="auto" w:fill="auto"/>
            <w:noWrap/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234950</wp:posOffset>
                  </wp:positionV>
                  <wp:extent cx="1209675" cy="1209675"/>
                  <wp:effectExtent l="0" t="0" r="9525" b="9525"/>
                  <wp:wrapNone/>
                  <wp:docPr id="2" name="图片 2" descr="[在线报名](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[在线报名](2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扫码在线报名</w:t>
            </w:r>
          </w:p>
        </w:tc>
      </w:tr>
      <w:tr w:rsidR="00AB4652" w:rsidTr="00157ADA">
        <w:trPr>
          <w:trHeight w:val="1415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发票信息</w:t>
            </w:r>
          </w:p>
        </w:tc>
        <w:tc>
          <w:tcPr>
            <w:tcW w:w="8483" w:type="dxa"/>
            <w:gridSpan w:val="8"/>
            <w:shd w:val="clear" w:color="auto" w:fill="auto"/>
            <w:noWrap/>
            <w:tcMar>
              <w:left w:w="34" w:type="dxa"/>
              <w:right w:w="34" w:type="dxa"/>
            </w:tcMar>
          </w:tcPr>
          <w:p w:rsidR="00AB4652" w:rsidRDefault="00AB4652" w:rsidP="00157ADA">
            <w:pPr>
              <w:spacing w:line="6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发票抬头：</w:t>
            </w:r>
          </w:p>
          <w:p w:rsidR="00AB4652" w:rsidRDefault="00AB4652" w:rsidP="00157ADA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企业信用代码：</w:t>
            </w:r>
          </w:p>
          <w:p w:rsidR="00AB4652" w:rsidRDefault="00AB4652" w:rsidP="00157ADA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电子邮箱：</w:t>
            </w:r>
          </w:p>
        </w:tc>
      </w:tr>
      <w:tr w:rsidR="00AB4652" w:rsidTr="00157ADA">
        <w:trPr>
          <w:trHeight w:val="1753"/>
          <w:jc w:val="center"/>
        </w:trPr>
        <w:tc>
          <w:tcPr>
            <w:tcW w:w="1266" w:type="dxa"/>
            <w:shd w:val="clear" w:color="auto" w:fill="auto"/>
            <w:noWrap/>
            <w:tcMar>
              <w:left w:w="34" w:type="dxa"/>
              <w:right w:w="34" w:type="dxa"/>
            </w:tcMar>
            <w:vAlign w:val="center"/>
          </w:tcPr>
          <w:p w:rsidR="00AB4652" w:rsidRDefault="00AB4652" w:rsidP="00157ADA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备  注 </w:t>
            </w:r>
          </w:p>
        </w:tc>
        <w:tc>
          <w:tcPr>
            <w:tcW w:w="8483" w:type="dxa"/>
            <w:gridSpan w:val="8"/>
            <w:shd w:val="clear" w:color="auto" w:fill="auto"/>
            <w:noWrap/>
            <w:tcMar>
              <w:left w:w="34" w:type="dxa"/>
              <w:right w:w="34" w:type="dxa"/>
            </w:tcMar>
          </w:tcPr>
          <w:p w:rsidR="00AB4652" w:rsidRDefault="00AB4652" w:rsidP="00157ADA">
            <w:pPr>
              <w:spacing w:line="480" w:lineRule="exact"/>
              <w:ind w:firstLineChars="1500" w:firstLine="3614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AB4652" w:rsidRDefault="00AB4652" w:rsidP="00AB4652">
      <w:pPr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注：1．回执请务必填写完整，在线报名和回执表只填一份即可；</w:t>
      </w:r>
    </w:p>
    <w:p w:rsidR="00AB4652" w:rsidRDefault="00AB4652" w:rsidP="00AB4652">
      <w:pPr>
        <w:spacing w:line="5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2．会务费请于202</w:t>
      </w:r>
      <w:r>
        <w:rPr>
          <w:rFonts w:ascii="宋体" w:hAnsi="宋体" w:hint="eastAsia"/>
          <w:sz w:val="24"/>
          <w:szCs w:val="24"/>
        </w:rPr>
        <w:t xml:space="preserve">3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9</w:t>
      </w:r>
      <w:r>
        <w:rPr>
          <w:rFonts w:ascii="宋体" w:hAnsi="宋体"/>
          <w:sz w:val="24"/>
          <w:szCs w:val="24"/>
        </w:rPr>
        <w:t xml:space="preserve"> 月</w:t>
      </w:r>
      <w:r>
        <w:rPr>
          <w:rFonts w:ascii="宋体" w:hAnsi="宋体" w:hint="eastAsia"/>
          <w:sz w:val="24"/>
          <w:szCs w:val="24"/>
        </w:rPr>
        <w:t xml:space="preserve"> 3 </w:t>
      </w:r>
      <w:r>
        <w:rPr>
          <w:rFonts w:ascii="宋体" w:hAnsi="宋体"/>
          <w:sz w:val="24"/>
          <w:szCs w:val="24"/>
        </w:rPr>
        <w:t>日前转入本次会议指定账户，备注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姓名+</w:t>
      </w:r>
      <w:r>
        <w:rPr>
          <w:rFonts w:ascii="宋体" w:hAnsi="宋体" w:hint="eastAsia"/>
          <w:sz w:val="24"/>
          <w:szCs w:val="24"/>
        </w:rPr>
        <w:t>经筋分会”</w:t>
      </w:r>
      <w:r>
        <w:rPr>
          <w:rFonts w:ascii="宋体" w:hAnsi="宋体"/>
          <w:sz w:val="24"/>
          <w:szCs w:val="24"/>
        </w:rPr>
        <w:t>，汇款</w:t>
      </w:r>
      <w:r>
        <w:rPr>
          <w:rFonts w:ascii="宋体" w:hAnsi="宋体" w:hint="eastAsia"/>
          <w:sz w:val="24"/>
          <w:szCs w:val="24"/>
        </w:rPr>
        <w:t>截图发邮箱chzyjj@163.com。</w:t>
      </w:r>
    </w:p>
    <w:p w:rsidR="00AB4652" w:rsidRDefault="00AB4652" w:rsidP="00AB4652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AB4652" w:rsidRDefault="00AB4652" w:rsidP="00AB4652">
      <w:pPr>
        <w:spacing w:line="700" w:lineRule="exact"/>
        <w:rPr>
          <w:rFonts w:ascii="仿宋" w:eastAsia="仿宋" w:hAnsi="仿宋" w:cs="仿宋"/>
          <w:sz w:val="30"/>
          <w:szCs w:val="30"/>
        </w:rPr>
      </w:pPr>
    </w:p>
    <w:p w:rsidR="00AB4652" w:rsidRDefault="00AB4652" w:rsidP="00AB4652">
      <w:pPr>
        <w:spacing w:line="70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附件2</w:t>
      </w:r>
      <w:bookmarkStart w:id="0" w:name="_GoBack"/>
      <w:bookmarkEnd w:id="0"/>
    </w:p>
    <w:p w:rsidR="00AB4652" w:rsidRDefault="00AB4652" w:rsidP="00AB4652">
      <w:pPr>
        <w:spacing w:line="700" w:lineRule="exact"/>
        <w:jc w:val="center"/>
        <w:rPr>
          <w:rFonts w:ascii="方正大标宋_GBK" w:eastAsia="方正大标宋_GBK" w:hAnsi="宋体"/>
          <w:color w:val="000000" w:themeColor="text1"/>
          <w:sz w:val="44"/>
          <w:szCs w:val="44"/>
        </w:rPr>
      </w:pPr>
      <w:r>
        <w:rPr>
          <w:rFonts w:ascii="方正大标宋_GBK" w:eastAsia="方正大标宋_GBK" w:hAnsi="宋体" w:hint="eastAsia"/>
          <w:color w:val="000000" w:themeColor="text1"/>
          <w:sz w:val="44"/>
          <w:szCs w:val="44"/>
        </w:rPr>
        <w:t>中国针灸学会经筋诊治专业委员会</w:t>
      </w:r>
    </w:p>
    <w:p w:rsidR="00AB4652" w:rsidRDefault="00AB4652" w:rsidP="00AB4652">
      <w:pPr>
        <w:spacing w:afterLines="100" w:line="700" w:lineRule="exact"/>
        <w:jc w:val="center"/>
        <w:rPr>
          <w:rFonts w:ascii="方正大标宋_GBK" w:eastAsia="方正大标宋_GBK" w:hAnsi="宋体"/>
          <w:color w:val="000000" w:themeColor="text1"/>
          <w:sz w:val="44"/>
          <w:szCs w:val="44"/>
        </w:rPr>
      </w:pPr>
      <w:r>
        <w:rPr>
          <w:rFonts w:ascii="方正大标宋_GBK" w:eastAsia="方正大标宋_GBK" w:hAnsi="宋体" w:hint="eastAsia"/>
          <w:color w:val="000000" w:themeColor="text1"/>
          <w:sz w:val="44"/>
          <w:szCs w:val="44"/>
        </w:rPr>
        <w:t>个人会员入会申请表</w:t>
      </w:r>
    </w:p>
    <w:p w:rsidR="00AB4652" w:rsidRDefault="00AB4652" w:rsidP="00AB4652">
      <w:pPr>
        <w:spacing w:afterLines="5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会员登记号：审批日期：</w:t>
      </w:r>
    </w:p>
    <w:tbl>
      <w:tblPr>
        <w:tblW w:w="50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984"/>
        <w:gridCol w:w="709"/>
        <w:gridCol w:w="894"/>
        <w:gridCol w:w="1129"/>
        <w:gridCol w:w="12"/>
        <w:gridCol w:w="210"/>
        <w:gridCol w:w="709"/>
        <w:gridCol w:w="363"/>
        <w:gridCol w:w="602"/>
        <w:gridCol w:w="1197"/>
        <w:gridCol w:w="1587"/>
      </w:tblGrid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7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103" w:type="pct"/>
            <w:gridSpan w:val="3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照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4652" w:rsidRDefault="00AB4652" w:rsidP="00157AD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57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03" w:type="pct"/>
            <w:gridSpan w:val="3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02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45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69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11" w:type="pct"/>
            <w:noWrap/>
            <w:vAlign w:val="center"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864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pct"/>
            <w:gridSpan w:val="3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572" w:type="pct"/>
            <w:gridSpan w:val="5"/>
            <w:noWrap/>
            <w:vAlign w:val="center"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pct"/>
            <w:vMerge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pct"/>
            <w:gridSpan w:val="5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426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63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及邮编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pct"/>
            <w:gridSpan w:val="5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426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9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284" w:type="pct"/>
            <w:gridSpan w:val="11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1125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已参加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哪些学会</w:t>
            </w:r>
          </w:p>
        </w:tc>
        <w:tc>
          <w:tcPr>
            <w:tcW w:w="2009" w:type="pct"/>
            <w:gridSpan w:val="6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728" w:type="pct"/>
            <w:gridSpan w:val="3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2374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284" w:type="pct"/>
            <w:gridSpan w:val="11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cantSplit/>
          <w:trHeight w:val="4793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有 何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要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 就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 著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 在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时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地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 得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 种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励</w:t>
            </w:r>
          </w:p>
        </w:tc>
        <w:tc>
          <w:tcPr>
            <w:tcW w:w="4284" w:type="pct"/>
            <w:gridSpan w:val="11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B4652" w:rsidTr="00157ADA">
        <w:trPr>
          <w:trHeight w:val="770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介绍人</w:t>
            </w:r>
          </w:p>
        </w:tc>
        <w:tc>
          <w:tcPr>
            <w:tcW w:w="1896" w:type="pct"/>
            <w:gridSpan w:val="4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  <w:tc>
          <w:tcPr>
            <w:tcW w:w="2389" w:type="pct"/>
            <w:gridSpan w:val="7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AB4652" w:rsidTr="00157ADA">
        <w:trPr>
          <w:trHeight w:val="3897"/>
        </w:trPr>
        <w:tc>
          <w:tcPr>
            <w:tcW w:w="716" w:type="pct"/>
            <w:noWrap/>
            <w:vAlign w:val="center"/>
          </w:tcPr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本单位意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见（职称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学历的真</w:t>
            </w:r>
          </w:p>
          <w:p w:rsidR="00AB4652" w:rsidRDefault="00AB4652" w:rsidP="00157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实性）</w:t>
            </w:r>
          </w:p>
        </w:tc>
        <w:tc>
          <w:tcPr>
            <w:tcW w:w="1896" w:type="pct"/>
            <w:gridSpan w:val="4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AB4652" w:rsidRDefault="00AB4652" w:rsidP="00157ADA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2389" w:type="pct"/>
            <w:gridSpan w:val="7"/>
            <w:noWrap/>
          </w:tcPr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省学会意见</w:t>
            </w: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ind w:firstLine="2430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wordWrap w:val="0"/>
              <w:ind w:firstLineChars="833" w:firstLine="1999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（公章）     </w:t>
            </w:r>
          </w:p>
          <w:p w:rsidR="00AB4652" w:rsidRDefault="00AB4652" w:rsidP="00157ADA">
            <w:pPr>
              <w:ind w:firstLineChars="833" w:firstLine="1999"/>
              <w:rPr>
                <w:rFonts w:ascii="宋体" w:hAnsi="宋体"/>
                <w:sz w:val="24"/>
                <w:szCs w:val="24"/>
              </w:rPr>
            </w:pPr>
          </w:p>
          <w:p w:rsidR="00AB4652" w:rsidRDefault="00AB4652" w:rsidP="00157ADA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年月日   </w:t>
            </w:r>
          </w:p>
        </w:tc>
      </w:tr>
    </w:tbl>
    <w:p w:rsidR="00AB4652" w:rsidRDefault="00AB4652" w:rsidP="00AB4652">
      <w:pPr>
        <w:jc w:val="right"/>
        <w:rPr>
          <w:rFonts w:ascii="宋体" w:hAnsi="宋体"/>
          <w:b/>
          <w:sz w:val="24"/>
          <w:szCs w:val="24"/>
        </w:rPr>
      </w:pPr>
    </w:p>
    <w:p w:rsidR="00AB4652" w:rsidRDefault="00AB4652" w:rsidP="00AB4652">
      <w:pPr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中国针灸学会制</w:t>
      </w:r>
    </w:p>
    <w:p w:rsidR="00AB4652" w:rsidRDefault="00AB4652" w:rsidP="00AB4652">
      <w:pPr>
        <w:rPr>
          <w:rFonts w:ascii="宋体" w:hAnsi="宋体"/>
          <w:sz w:val="24"/>
          <w:szCs w:val="24"/>
        </w:rPr>
      </w:pPr>
    </w:p>
    <w:p w:rsidR="00AB4652" w:rsidRDefault="00AB4652" w:rsidP="00AB465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</w:t>
      </w: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请认真填写、实事求是、写不下时另加附页，本表须正反打印。</w:t>
      </w:r>
    </w:p>
    <w:p w:rsidR="00AB4652" w:rsidRDefault="00AB4652" w:rsidP="00AB4652">
      <w:pPr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2.</w:t>
      </w:r>
      <w:r>
        <w:rPr>
          <w:rFonts w:ascii="宋体" w:hAnsi="宋体" w:hint="eastAsia"/>
          <w:sz w:val="24"/>
          <w:szCs w:val="24"/>
        </w:rPr>
        <w:t>电话和电子信箱是您与学会沟通联络的重要信息，请您如实填写，如有变更请您</w:t>
      </w:r>
    </w:p>
    <w:p w:rsidR="00AB4652" w:rsidRDefault="00AB4652" w:rsidP="00AB465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电话或</w:t>
      </w:r>
      <w:r>
        <w:rPr>
          <w:rFonts w:ascii="宋体" w:hAnsi="宋体"/>
          <w:sz w:val="24"/>
          <w:szCs w:val="24"/>
        </w:rPr>
        <w:t>e-mail</w:t>
      </w:r>
      <w:r>
        <w:rPr>
          <w:rFonts w:ascii="宋体" w:hAnsi="宋体" w:hint="eastAsia"/>
          <w:sz w:val="24"/>
          <w:szCs w:val="24"/>
        </w:rPr>
        <w:t>告知学会，以便我们为您提供更好的服务。</w:t>
      </w:r>
    </w:p>
    <w:p w:rsidR="00AB4652" w:rsidRDefault="00AB4652" w:rsidP="00AB465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地址：北京市东城区东直门内南小街</w:t>
      </w:r>
      <w:r>
        <w:rPr>
          <w:rFonts w:ascii="宋体" w:hAnsi="宋体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号邮编：</w:t>
      </w:r>
      <w:r>
        <w:rPr>
          <w:rFonts w:ascii="宋体" w:hAnsi="宋体"/>
          <w:sz w:val="24"/>
          <w:szCs w:val="24"/>
        </w:rPr>
        <w:t>100700</w:t>
      </w:r>
    </w:p>
    <w:p w:rsidR="00AB4652" w:rsidRDefault="00AB4652" w:rsidP="00AB465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 xml:space="preserve">010-64006489       </w:t>
      </w:r>
      <w:r>
        <w:rPr>
          <w:rFonts w:ascii="宋体" w:hAnsi="宋体" w:hint="eastAsia"/>
          <w:sz w:val="24"/>
          <w:szCs w:val="24"/>
        </w:rPr>
        <w:t xml:space="preserve">    传真：</w:t>
      </w:r>
      <w:r>
        <w:rPr>
          <w:rFonts w:ascii="宋体" w:hAnsi="宋体"/>
          <w:sz w:val="24"/>
          <w:szCs w:val="24"/>
        </w:rPr>
        <w:t xml:space="preserve">010-64026007         </w:t>
      </w:r>
    </w:p>
    <w:p w:rsidR="00AB4652" w:rsidRDefault="00AB4652" w:rsidP="00AB465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</w:t>
      </w:r>
      <w:r>
        <w:rPr>
          <w:rFonts w:ascii="宋体" w:hAnsi="宋体"/>
          <w:sz w:val="24"/>
          <w:szCs w:val="24"/>
        </w:rPr>
        <w:t>chzyjj@163.c</w:t>
      </w:r>
      <w:r>
        <w:rPr>
          <w:rFonts w:ascii="宋体" w:hAnsi="宋体" w:hint="eastAsia"/>
          <w:sz w:val="24"/>
          <w:szCs w:val="24"/>
        </w:rPr>
        <w:t>om             官网：</w:t>
      </w:r>
      <w:hyperlink r:id="rId7" w:history="1">
        <w:r>
          <w:rPr>
            <w:rStyle w:val="a7"/>
            <w:rFonts w:ascii="宋体" w:hAnsi="宋体" w:hint="eastAsia"/>
            <w:sz w:val="24"/>
            <w:szCs w:val="24"/>
          </w:rPr>
          <w:t>www.chzyjj.cn</w:t>
        </w:r>
      </w:hyperlink>
    </w:p>
    <w:p w:rsidR="00AB4652" w:rsidRDefault="00AB4652" w:rsidP="00AB4652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0"/>
          <w:szCs w:val="30"/>
        </w:rPr>
        <w:lastRenderedPageBreak/>
        <w:t>附件3</w:t>
      </w:r>
    </w:p>
    <w:p w:rsidR="00AB4652" w:rsidRDefault="00AB4652" w:rsidP="00AB4652">
      <w:pPr>
        <w:spacing w:line="620" w:lineRule="exact"/>
        <w:jc w:val="center"/>
        <w:rPr>
          <w:color w:val="000000" w:themeColor="text1"/>
          <w:sz w:val="44"/>
          <w:szCs w:val="44"/>
        </w:rPr>
      </w:pPr>
      <w:r>
        <w:rPr>
          <w:rFonts w:ascii="方正大标宋_GBK" w:eastAsia="方正大标宋_GBK" w:hAnsiTheme="majorEastAsia" w:cs="华文中宋" w:hint="eastAsia"/>
          <w:bCs/>
          <w:color w:val="000000" w:themeColor="text1"/>
          <w:sz w:val="44"/>
          <w:szCs w:val="44"/>
        </w:rPr>
        <w:t>国家级中医药继续教育项目</w:t>
      </w:r>
    </w:p>
    <w:p w:rsidR="00AB4652" w:rsidRDefault="00AB4652" w:rsidP="00AB4652">
      <w:pPr>
        <w:spacing w:line="680" w:lineRule="exact"/>
        <w:jc w:val="center"/>
        <w:rPr>
          <w:rStyle w:val="a6"/>
          <w:rFonts w:ascii="方正大标宋_GBK" w:eastAsia="方正大标宋_GBK" w:hAnsi="宋体" w:cs="Arial"/>
          <w:b w:val="0"/>
          <w:color w:val="000000" w:themeColor="text1"/>
          <w:sz w:val="44"/>
          <w:szCs w:val="44"/>
        </w:rPr>
      </w:pPr>
      <w:r>
        <w:rPr>
          <w:rStyle w:val="a6"/>
          <w:rFonts w:ascii="方正大标宋_GBK" w:eastAsia="方正大标宋_GBK" w:hAnsi="宋体" w:cs="Arial" w:hint="eastAsia"/>
          <w:color w:val="000000" w:themeColor="text1"/>
          <w:sz w:val="44"/>
          <w:szCs w:val="44"/>
        </w:rPr>
        <w:t>经筋病多种疗法培训班</w:t>
      </w:r>
    </w:p>
    <w:p w:rsidR="00AB4652" w:rsidRDefault="00AB4652" w:rsidP="00AB4652">
      <w:pPr>
        <w:spacing w:beforeLines="50" w:afterLines="50" w:line="680" w:lineRule="exact"/>
        <w:jc w:val="center"/>
        <w:rPr>
          <w:rStyle w:val="a6"/>
          <w:rFonts w:ascii="方正大标宋_GBK" w:eastAsia="方正大标宋_GBK" w:hAnsi="宋体" w:cs="Arial"/>
          <w:b w:val="0"/>
          <w:color w:val="000000" w:themeColor="text1"/>
          <w:sz w:val="44"/>
          <w:szCs w:val="44"/>
        </w:rPr>
      </w:pPr>
      <w:r>
        <w:rPr>
          <w:rStyle w:val="a6"/>
          <w:rFonts w:ascii="方正大标宋_GBK" w:eastAsia="方正大标宋_GBK" w:hAnsi="宋体" w:cs="Arial" w:hint="eastAsia"/>
          <w:color w:val="000000" w:themeColor="text1"/>
          <w:sz w:val="44"/>
          <w:szCs w:val="44"/>
        </w:rPr>
        <w:t>课 程 表</w:t>
      </w:r>
    </w:p>
    <w:p w:rsidR="00AB4652" w:rsidRDefault="00AB4652" w:rsidP="00AB4652">
      <w:pPr>
        <w:spacing w:line="400" w:lineRule="exact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培训时间：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23年9月8～11日，8、11日线上，9～10日线下（盐城）。</w:t>
      </w:r>
    </w:p>
    <w:p w:rsidR="00AB4652" w:rsidRDefault="00AB4652" w:rsidP="00AB4652">
      <w:pPr>
        <w:spacing w:afterLines="50" w:line="400" w:lineRule="exact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培训地点：盐城明城锦江大酒店，线上腾讯会议（开课前查看在线报名链接）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4819"/>
        <w:gridCol w:w="1701"/>
        <w:gridCol w:w="1276"/>
      </w:tblGrid>
      <w:tr w:rsidR="00AB4652" w:rsidTr="00157ADA">
        <w:trPr>
          <w:trHeight w:val="55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AB4652" w:rsidRDefault="00AB4652" w:rsidP="00157ADA">
            <w:pPr>
              <w:ind w:leftChars="-1" w:left="1" w:hangingChars="1" w:hanging="3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内 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授课老师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9月8日上午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8:30～9:30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ind w:leftChars="-1" w:hangingChars="1" w:hanging="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国家局继教平台线上每天签到考勤1次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线上报到注册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  彤</w:t>
            </w: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ind w:leftChars="-1" w:hangingChars="1" w:hanging="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解结松筋疗法治疗肩痹症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刘春山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ind w:leftChars="-1" w:hangingChars="1" w:hanging="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八卦针法的临床运用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田丰玮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9月8日下午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7:3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（星期五）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长圆针疗法“长圆针解结法”治疗膝关节骨痹技术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薛立功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线上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点播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相关教学视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频（自学）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9月9日上午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8:30～12:00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（星期六）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痛证浅刺要论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吴中朝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王恩光</w:t>
            </w: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9月9日下午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7:3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（星期六）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经筋疗法结合康复疗法治疗肩部伤筋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宋世庆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膝骨性关节炎的经筋辨证与治疗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董宝强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9月10日上午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8:30～12:00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（星期日）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头面疼、三叉神经痛功能解剖与传导痛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汪  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  彤</w:t>
            </w: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导引理论指导下治疗经筋类疾病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郑自力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9月10日下午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7:3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（星期日）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筋针无痛，精准治痛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刘农虞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经筋与经脉的空间架构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  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9月10日晚上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19:00～21:00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（星期日）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运用经筋理论指导神经根型颈椎病诊断与治疗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管宏钟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9月11日上午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8:30～12:00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足三阴经筋在针灸推拿临床应用中的体会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薛卫国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  彤</w:t>
            </w: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9月11日下午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7:30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“功能性心脏病”的经筋治疗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  琢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运用钩活术治疗经筋类疾病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魏玉锁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9月11日晚上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19:00～21:00</w:t>
            </w:r>
          </w:p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（星期一）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pStyle w:val="a8"/>
              <w:spacing w:line="400" w:lineRule="exact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经筋病的针刺治疗方略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李荣俊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AB4652" w:rsidTr="00157ADA">
        <w:trPr>
          <w:trHeight w:val="80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特邀专家演讲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52" w:rsidRDefault="00AB4652" w:rsidP="00157AD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AB4652" w:rsidRDefault="00AB4652" w:rsidP="00AB4652">
      <w:pPr>
        <w:spacing w:beforeLines="50" w:line="400" w:lineRule="exact"/>
        <w:textAlignment w:val="baseline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注：讲课时间或讲课内容临时有变动，请报名的学员上课前查看在线报名链接，恕不另行通知。</w:t>
      </w:r>
    </w:p>
    <w:p w:rsidR="00AB4652" w:rsidRDefault="00AB4652" w:rsidP="00AB4652">
      <w:pPr>
        <w:rPr>
          <w:rFonts w:ascii="宋体" w:hAnsi="宋体"/>
          <w:color w:val="000000" w:themeColor="text1"/>
          <w:sz w:val="24"/>
          <w:szCs w:val="24"/>
        </w:rPr>
      </w:pPr>
    </w:p>
    <w:p w:rsidR="00D46B0E" w:rsidRPr="00AB4652" w:rsidRDefault="00D46B0E"/>
    <w:sectPr w:rsidR="00D46B0E" w:rsidRPr="00AB4652" w:rsidSect="00894FED">
      <w:footerReference w:type="default" r:id="rId8"/>
      <w:pgSz w:w="11906" w:h="16838"/>
      <w:pgMar w:top="1418" w:right="1225" w:bottom="1300" w:left="1276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0E" w:rsidRDefault="00D46B0E" w:rsidP="00AB4652">
      <w:r>
        <w:separator/>
      </w:r>
    </w:p>
  </w:endnote>
  <w:endnote w:type="continuationSeparator" w:id="1">
    <w:p w:rsidR="00D46B0E" w:rsidRDefault="00D46B0E" w:rsidP="00AB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ED" w:rsidRDefault="00D46B0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58240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894FED" w:rsidRDefault="00D46B0E">
                <w:pPr>
                  <w:pStyle w:val="a5"/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—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AB4652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5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  <w:p w:rsidR="00894FED" w:rsidRDefault="00D46B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0E" w:rsidRDefault="00D46B0E" w:rsidP="00AB4652">
      <w:r>
        <w:separator/>
      </w:r>
    </w:p>
  </w:footnote>
  <w:footnote w:type="continuationSeparator" w:id="1">
    <w:p w:rsidR="00D46B0E" w:rsidRDefault="00D46B0E" w:rsidP="00AB4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652"/>
    <w:rsid w:val="00AB4652"/>
    <w:rsid w:val="00D4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4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4652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AB4652"/>
    <w:pPr>
      <w:jc w:val="center"/>
    </w:pPr>
    <w:rPr>
      <w:rFonts w:eastAsia="宋体"/>
      <w:sz w:val="84"/>
      <w:szCs w:val="84"/>
    </w:rPr>
  </w:style>
  <w:style w:type="character" w:customStyle="1" w:styleId="Char1">
    <w:name w:val="正文文本 Char"/>
    <w:basedOn w:val="a0"/>
    <w:link w:val="a5"/>
    <w:uiPriority w:val="99"/>
    <w:rsid w:val="00AB4652"/>
    <w:rPr>
      <w:rFonts w:eastAsia="宋体"/>
      <w:sz w:val="84"/>
      <w:szCs w:val="84"/>
    </w:rPr>
  </w:style>
  <w:style w:type="character" w:styleId="a6">
    <w:name w:val="Strong"/>
    <w:basedOn w:val="a0"/>
    <w:qFormat/>
    <w:rsid w:val="00AB4652"/>
    <w:rPr>
      <w:b/>
      <w:bCs/>
    </w:rPr>
  </w:style>
  <w:style w:type="character" w:styleId="a7">
    <w:name w:val="Hyperlink"/>
    <w:basedOn w:val="a0"/>
    <w:uiPriority w:val="99"/>
    <w:unhideWhenUsed/>
    <w:qFormat/>
    <w:rsid w:val="00AB46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B46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zyjj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2023-07-25T08:08:00Z</dcterms:created>
  <dcterms:modified xsi:type="dcterms:W3CDTF">2023-07-25T08:08:00Z</dcterms:modified>
</cp:coreProperties>
</file>