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11C" w:rsidRDefault="0098711C" w:rsidP="0098711C">
      <w:pPr>
        <w:rPr>
          <w:rFonts w:ascii="仿宋" w:eastAsia="仿宋" w:hAnsi="仿宋" w:cs="Times New Roman"/>
          <w:sz w:val="30"/>
          <w:szCs w:val="30"/>
        </w:rPr>
      </w:pPr>
      <w:r>
        <w:rPr>
          <w:rFonts w:ascii="仿宋" w:eastAsia="仿宋" w:hAnsi="仿宋" w:cs="Times New Roman" w:hint="eastAsia"/>
          <w:sz w:val="30"/>
          <w:szCs w:val="30"/>
        </w:rPr>
        <w:t>附件</w:t>
      </w:r>
      <w:r w:rsidR="00B7220A">
        <w:rPr>
          <w:rFonts w:ascii="仿宋" w:eastAsia="仿宋" w:hAnsi="仿宋" w:cs="Times New Roman" w:hint="eastAsia"/>
          <w:sz w:val="30"/>
          <w:szCs w:val="30"/>
        </w:rPr>
        <w:t>5</w:t>
      </w:r>
    </w:p>
    <w:p w:rsidR="00B521A0" w:rsidRDefault="0098711C" w:rsidP="0098711C">
      <w:pPr>
        <w:jc w:val="center"/>
        <w:rPr>
          <w:rFonts w:asciiTheme="minorEastAsia" w:hAnsiTheme="minorEastAsia"/>
          <w:b/>
          <w:sz w:val="36"/>
          <w:szCs w:val="36"/>
        </w:rPr>
      </w:pPr>
      <w:r>
        <w:rPr>
          <w:rFonts w:asciiTheme="minorEastAsia" w:hAnsiTheme="minorEastAsia" w:hint="eastAsia"/>
          <w:b/>
          <w:sz w:val="36"/>
          <w:szCs w:val="36"/>
        </w:rPr>
        <w:t>会议酒店交通指引</w:t>
      </w:r>
    </w:p>
    <w:p w:rsidR="00872759" w:rsidRDefault="00872759" w:rsidP="00872759"/>
    <w:p w:rsidR="00872759" w:rsidRDefault="00D35C58" w:rsidP="00872759">
      <w:r>
        <w:rPr>
          <w:noProof/>
          <w:sz w:val="28"/>
        </w:rPr>
        <w:drawing>
          <wp:inline distT="0" distB="0" distL="0" distR="0">
            <wp:extent cx="3918329" cy="2900602"/>
            <wp:effectExtent l="19050" t="0" r="5971" b="0"/>
            <wp:docPr id="2" name="图片 1" descr="C:\Users\WBL\AppData\Local\Temp\WeChat Files\2d395ff3b8b650ba2c669439fb137c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BL\AppData\Local\Temp\WeChat Files\2d395ff3b8b650ba2c669439fb137cb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0637" cy="2902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2759" w:rsidRPr="00872759" w:rsidRDefault="00872759" w:rsidP="00872759">
      <w:pPr>
        <w:rPr>
          <w:sz w:val="28"/>
        </w:rPr>
      </w:pPr>
      <w:r w:rsidRPr="00872759">
        <w:rPr>
          <w:rFonts w:hint="eastAsia"/>
          <w:sz w:val="28"/>
        </w:rPr>
        <w:t>天津南站：直线距离</w:t>
      </w:r>
      <w:r w:rsidRPr="00872759">
        <w:rPr>
          <w:rFonts w:hint="eastAsia"/>
          <w:sz w:val="28"/>
        </w:rPr>
        <w:t>600m</w:t>
      </w:r>
      <w:r w:rsidRPr="00872759">
        <w:rPr>
          <w:rFonts w:hint="eastAsia"/>
          <w:sz w:val="28"/>
        </w:rPr>
        <w:t>，步行</w:t>
      </w:r>
      <w:r w:rsidRPr="00872759">
        <w:rPr>
          <w:rFonts w:hint="eastAsia"/>
          <w:sz w:val="28"/>
        </w:rPr>
        <w:t>15</w:t>
      </w:r>
      <w:r w:rsidRPr="00872759">
        <w:rPr>
          <w:rFonts w:hint="eastAsia"/>
          <w:sz w:val="28"/>
        </w:rPr>
        <w:t>分钟内可到达酒店。公交车可乘坐</w:t>
      </w:r>
      <w:r w:rsidRPr="00872759">
        <w:rPr>
          <w:rFonts w:hint="eastAsia"/>
          <w:sz w:val="28"/>
        </w:rPr>
        <w:t>312</w:t>
      </w:r>
      <w:r w:rsidRPr="00872759">
        <w:rPr>
          <w:rFonts w:hint="eastAsia"/>
          <w:sz w:val="28"/>
        </w:rPr>
        <w:t>、</w:t>
      </w:r>
      <w:r w:rsidRPr="00872759">
        <w:rPr>
          <w:rFonts w:hint="eastAsia"/>
          <w:sz w:val="28"/>
        </w:rPr>
        <w:t>707</w:t>
      </w:r>
      <w:r w:rsidRPr="00872759">
        <w:rPr>
          <w:rFonts w:hint="eastAsia"/>
          <w:sz w:val="28"/>
        </w:rPr>
        <w:t>，天津南站</w:t>
      </w:r>
      <w:r w:rsidRPr="00872759">
        <w:rPr>
          <w:rFonts w:hint="eastAsia"/>
          <w:sz w:val="28"/>
        </w:rPr>
        <w:t>-</w:t>
      </w:r>
      <w:r w:rsidRPr="00872759">
        <w:rPr>
          <w:rFonts w:hint="eastAsia"/>
          <w:sz w:val="28"/>
        </w:rPr>
        <w:t>社会山会议中心站，</w:t>
      </w:r>
      <w:r w:rsidRPr="00872759">
        <w:rPr>
          <w:rFonts w:hint="eastAsia"/>
          <w:sz w:val="28"/>
        </w:rPr>
        <w:t>1</w:t>
      </w:r>
      <w:r w:rsidRPr="00872759">
        <w:rPr>
          <w:rFonts w:hint="eastAsia"/>
          <w:sz w:val="28"/>
        </w:rPr>
        <w:t>站地，预估打车费用</w:t>
      </w:r>
      <w:r w:rsidRPr="00872759">
        <w:rPr>
          <w:rFonts w:hint="eastAsia"/>
          <w:sz w:val="28"/>
        </w:rPr>
        <w:t>8</w:t>
      </w:r>
      <w:r w:rsidRPr="00872759">
        <w:rPr>
          <w:rFonts w:hint="eastAsia"/>
          <w:sz w:val="28"/>
        </w:rPr>
        <w:t>元；</w:t>
      </w:r>
    </w:p>
    <w:p w:rsidR="00872759" w:rsidRPr="00872759" w:rsidRDefault="00872759" w:rsidP="00872759">
      <w:pPr>
        <w:rPr>
          <w:sz w:val="28"/>
        </w:rPr>
      </w:pPr>
      <w:r w:rsidRPr="00872759">
        <w:rPr>
          <w:rFonts w:hint="eastAsia"/>
          <w:sz w:val="28"/>
        </w:rPr>
        <w:t>天津西站：距离</w:t>
      </w:r>
      <w:r w:rsidRPr="00872759">
        <w:rPr>
          <w:rFonts w:hint="eastAsia"/>
          <w:sz w:val="28"/>
        </w:rPr>
        <w:t>20km</w:t>
      </w:r>
      <w:r w:rsidRPr="00872759">
        <w:rPr>
          <w:rFonts w:hint="eastAsia"/>
          <w:sz w:val="28"/>
        </w:rPr>
        <w:t>，乘坐地铁，可乘坐天津地铁</w:t>
      </w:r>
      <w:r w:rsidRPr="00872759">
        <w:rPr>
          <w:rFonts w:hint="eastAsia"/>
          <w:sz w:val="28"/>
        </w:rPr>
        <w:t>6</w:t>
      </w:r>
      <w:r w:rsidRPr="00872759">
        <w:rPr>
          <w:rFonts w:hint="eastAsia"/>
          <w:sz w:val="28"/>
        </w:rPr>
        <w:t>号线至红旗南路站内换乘地铁</w:t>
      </w:r>
      <w:r w:rsidRPr="00872759">
        <w:rPr>
          <w:rFonts w:hint="eastAsia"/>
          <w:sz w:val="28"/>
        </w:rPr>
        <w:t>3</w:t>
      </w:r>
      <w:r w:rsidRPr="00872759">
        <w:rPr>
          <w:rFonts w:hint="eastAsia"/>
          <w:sz w:val="28"/>
        </w:rPr>
        <w:t>号线至天津南站，预计时间：</w:t>
      </w:r>
      <w:r w:rsidRPr="00872759">
        <w:rPr>
          <w:rFonts w:hint="eastAsia"/>
          <w:sz w:val="28"/>
        </w:rPr>
        <w:t>35</w:t>
      </w:r>
      <w:r w:rsidRPr="00872759">
        <w:rPr>
          <w:rFonts w:hint="eastAsia"/>
          <w:sz w:val="28"/>
        </w:rPr>
        <w:t>分钟，预估打车费用：</w:t>
      </w:r>
      <w:r w:rsidRPr="00872759">
        <w:rPr>
          <w:rFonts w:hint="eastAsia"/>
          <w:sz w:val="28"/>
        </w:rPr>
        <w:t>30</w:t>
      </w:r>
      <w:r w:rsidRPr="00872759">
        <w:rPr>
          <w:rFonts w:hint="eastAsia"/>
          <w:sz w:val="28"/>
        </w:rPr>
        <w:t>元。</w:t>
      </w:r>
    </w:p>
    <w:p w:rsidR="00872759" w:rsidRPr="00872759" w:rsidRDefault="00872759" w:rsidP="00872759">
      <w:pPr>
        <w:rPr>
          <w:sz w:val="28"/>
        </w:rPr>
      </w:pPr>
      <w:r w:rsidRPr="00872759">
        <w:rPr>
          <w:rFonts w:hint="eastAsia"/>
          <w:sz w:val="28"/>
        </w:rPr>
        <w:t>天津站：距离</w:t>
      </w:r>
      <w:r w:rsidRPr="00872759">
        <w:rPr>
          <w:rFonts w:hint="eastAsia"/>
          <w:sz w:val="28"/>
        </w:rPr>
        <w:t>22km</w:t>
      </w:r>
      <w:r w:rsidRPr="00872759">
        <w:rPr>
          <w:rFonts w:hint="eastAsia"/>
          <w:sz w:val="28"/>
        </w:rPr>
        <w:t>，车程</w:t>
      </w:r>
      <w:r w:rsidRPr="00872759">
        <w:rPr>
          <w:rFonts w:hint="eastAsia"/>
          <w:sz w:val="28"/>
        </w:rPr>
        <w:t>35</w:t>
      </w:r>
      <w:r w:rsidRPr="00872759">
        <w:rPr>
          <w:rFonts w:hint="eastAsia"/>
          <w:sz w:val="28"/>
        </w:rPr>
        <w:t>分钟</w:t>
      </w:r>
      <w:r w:rsidRPr="00872759">
        <w:rPr>
          <w:rFonts w:hint="eastAsia"/>
          <w:sz w:val="28"/>
        </w:rPr>
        <w:t xml:space="preserve">, </w:t>
      </w:r>
      <w:r w:rsidRPr="00872759">
        <w:rPr>
          <w:rFonts w:hint="eastAsia"/>
          <w:sz w:val="28"/>
        </w:rPr>
        <w:t>乘坐地铁，可直接乘坐地铁</w:t>
      </w:r>
      <w:r w:rsidRPr="00872759">
        <w:rPr>
          <w:rFonts w:hint="eastAsia"/>
          <w:sz w:val="28"/>
        </w:rPr>
        <w:t>3</w:t>
      </w:r>
      <w:r w:rsidRPr="00872759">
        <w:rPr>
          <w:rFonts w:hint="eastAsia"/>
          <w:sz w:val="28"/>
        </w:rPr>
        <w:t>号线，终点站天津南站下车，预计时间：</w:t>
      </w:r>
      <w:r w:rsidRPr="00872759">
        <w:rPr>
          <w:rFonts w:hint="eastAsia"/>
          <w:sz w:val="28"/>
        </w:rPr>
        <w:t>40</w:t>
      </w:r>
      <w:r w:rsidRPr="00872759">
        <w:rPr>
          <w:rFonts w:hint="eastAsia"/>
          <w:sz w:val="28"/>
        </w:rPr>
        <w:t>分钟，预估打车费用</w:t>
      </w:r>
      <w:r w:rsidRPr="00872759">
        <w:rPr>
          <w:rFonts w:hint="eastAsia"/>
          <w:sz w:val="28"/>
        </w:rPr>
        <w:t>30</w:t>
      </w:r>
      <w:r w:rsidRPr="00872759">
        <w:rPr>
          <w:rFonts w:hint="eastAsia"/>
          <w:sz w:val="28"/>
        </w:rPr>
        <w:t>元。</w:t>
      </w:r>
    </w:p>
    <w:p w:rsidR="00872759" w:rsidRPr="00872759" w:rsidRDefault="00872759" w:rsidP="00872759">
      <w:pPr>
        <w:rPr>
          <w:sz w:val="28"/>
        </w:rPr>
      </w:pPr>
      <w:r w:rsidRPr="00872759">
        <w:rPr>
          <w:rFonts w:hint="eastAsia"/>
          <w:sz w:val="28"/>
        </w:rPr>
        <w:t>天津机场：距离</w:t>
      </w:r>
      <w:r w:rsidRPr="00872759">
        <w:rPr>
          <w:rFonts w:hint="eastAsia"/>
          <w:sz w:val="28"/>
        </w:rPr>
        <w:t>42km</w:t>
      </w:r>
      <w:r w:rsidRPr="00872759">
        <w:rPr>
          <w:rFonts w:hint="eastAsia"/>
          <w:sz w:val="28"/>
        </w:rPr>
        <w:t>，车程</w:t>
      </w:r>
      <w:r w:rsidRPr="00872759">
        <w:rPr>
          <w:rFonts w:hint="eastAsia"/>
          <w:sz w:val="28"/>
        </w:rPr>
        <w:t>55</w:t>
      </w:r>
      <w:r w:rsidRPr="00872759">
        <w:rPr>
          <w:rFonts w:hint="eastAsia"/>
          <w:sz w:val="28"/>
        </w:rPr>
        <w:t>分钟，乘坐地铁，可直接乘坐地铁</w:t>
      </w:r>
      <w:r w:rsidRPr="00872759">
        <w:rPr>
          <w:rFonts w:hint="eastAsia"/>
          <w:sz w:val="28"/>
        </w:rPr>
        <w:t>2</w:t>
      </w:r>
      <w:r w:rsidRPr="00872759">
        <w:rPr>
          <w:rFonts w:hint="eastAsia"/>
          <w:sz w:val="28"/>
        </w:rPr>
        <w:t>号线至天津站转地铁</w:t>
      </w:r>
      <w:r w:rsidRPr="00872759">
        <w:rPr>
          <w:rFonts w:hint="eastAsia"/>
          <w:sz w:val="28"/>
        </w:rPr>
        <w:t>3</w:t>
      </w:r>
      <w:r w:rsidRPr="00872759">
        <w:rPr>
          <w:rFonts w:hint="eastAsia"/>
          <w:sz w:val="28"/>
        </w:rPr>
        <w:t>号线，终点站天津南站下车，预计时间：</w:t>
      </w:r>
      <w:r w:rsidRPr="00872759">
        <w:rPr>
          <w:rFonts w:hint="eastAsia"/>
          <w:sz w:val="28"/>
        </w:rPr>
        <w:t>1</w:t>
      </w:r>
      <w:r w:rsidRPr="00872759">
        <w:rPr>
          <w:rFonts w:hint="eastAsia"/>
          <w:sz w:val="28"/>
        </w:rPr>
        <w:t>小时</w:t>
      </w:r>
      <w:r w:rsidRPr="00872759">
        <w:rPr>
          <w:rFonts w:hint="eastAsia"/>
          <w:sz w:val="28"/>
        </w:rPr>
        <w:t>20</w:t>
      </w:r>
      <w:r w:rsidRPr="00872759">
        <w:rPr>
          <w:rFonts w:hint="eastAsia"/>
          <w:sz w:val="28"/>
        </w:rPr>
        <w:t>分钟，预估打车费用</w:t>
      </w:r>
      <w:r w:rsidRPr="00872759">
        <w:rPr>
          <w:rFonts w:hint="eastAsia"/>
          <w:sz w:val="28"/>
        </w:rPr>
        <w:t>65</w:t>
      </w:r>
      <w:r w:rsidRPr="00872759">
        <w:rPr>
          <w:rFonts w:hint="eastAsia"/>
          <w:sz w:val="28"/>
        </w:rPr>
        <w:t>元</w:t>
      </w:r>
      <w:r w:rsidR="00D35C58">
        <w:rPr>
          <w:rFonts w:hint="eastAsia"/>
          <w:sz w:val="28"/>
        </w:rPr>
        <w:t>。</w:t>
      </w:r>
    </w:p>
    <w:sectPr w:rsidR="00872759" w:rsidRPr="00872759" w:rsidSect="00B521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5BF6" w:rsidRDefault="00C55BF6" w:rsidP="0098711C">
      <w:r>
        <w:separator/>
      </w:r>
    </w:p>
  </w:endnote>
  <w:endnote w:type="continuationSeparator" w:id="1">
    <w:p w:rsidR="00C55BF6" w:rsidRDefault="00C55BF6" w:rsidP="009871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5BF6" w:rsidRDefault="00C55BF6" w:rsidP="0098711C">
      <w:r>
        <w:separator/>
      </w:r>
    </w:p>
  </w:footnote>
  <w:footnote w:type="continuationSeparator" w:id="1">
    <w:p w:rsidR="00C55BF6" w:rsidRDefault="00C55BF6" w:rsidP="009871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8711C"/>
    <w:rsid w:val="00872759"/>
    <w:rsid w:val="0098711C"/>
    <w:rsid w:val="00AB65E8"/>
    <w:rsid w:val="00B521A0"/>
    <w:rsid w:val="00B7220A"/>
    <w:rsid w:val="00C55BF6"/>
    <w:rsid w:val="00C7686D"/>
    <w:rsid w:val="00D35C58"/>
    <w:rsid w:val="00D52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1A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87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8711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871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8711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35C5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35C5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255</Characters>
  <Application>Microsoft Office Word</Application>
  <DocSecurity>0</DocSecurity>
  <Lines>2</Lines>
  <Paragraphs>1</Paragraphs>
  <ScaleCrop>false</ScaleCrop>
  <Company>Microsoft</Company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WBL</dc:creator>
  <cp:keywords/>
  <dc:description/>
  <cp:lastModifiedBy>WBL</cp:lastModifiedBy>
  <cp:revision>6</cp:revision>
  <dcterms:created xsi:type="dcterms:W3CDTF">2024-08-08T07:48:00Z</dcterms:created>
  <dcterms:modified xsi:type="dcterms:W3CDTF">2024-08-08T07:55:00Z</dcterms:modified>
</cp:coreProperties>
</file>